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73" w:rsidRPr="004777CD" w:rsidRDefault="00872B73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Кореличский</w:t>
      </w:r>
      <w:r w:rsidRPr="004777CD">
        <w:rPr>
          <w:rFonts w:ascii="Times New Roman" w:hAnsi="Times New Roman"/>
          <w:sz w:val="40"/>
          <w:szCs w:val="40"/>
        </w:rPr>
        <w:t xml:space="preserve"> районный исполнительный комитет</w:t>
      </w:r>
    </w:p>
    <w:p w:rsidR="00872B73" w:rsidRPr="004777CD" w:rsidRDefault="00872B73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Мирский</w:t>
      </w:r>
      <w:r w:rsidRPr="004777CD">
        <w:rPr>
          <w:rFonts w:ascii="Times New Roman" w:hAnsi="Times New Roman"/>
          <w:sz w:val="40"/>
          <w:szCs w:val="40"/>
        </w:rPr>
        <w:t xml:space="preserve"> сельский исполнительный комитет</w:t>
      </w:r>
    </w:p>
    <w:p w:rsidR="00872B73" w:rsidRPr="004777CD" w:rsidRDefault="00872B73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Государственное учреждение</w:t>
      </w:r>
    </w:p>
    <w:p w:rsidR="00872B73" w:rsidRPr="004777CD" w:rsidRDefault="00872B73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>"</w:t>
      </w:r>
      <w:r>
        <w:rPr>
          <w:rFonts w:ascii="Times New Roman" w:hAnsi="Times New Roman"/>
          <w:sz w:val="40"/>
          <w:szCs w:val="40"/>
        </w:rPr>
        <w:t>Кореличский районный</w:t>
      </w:r>
      <w:r w:rsidRPr="004777CD">
        <w:rPr>
          <w:rFonts w:ascii="Times New Roman" w:hAnsi="Times New Roman"/>
          <w:sz w:val="40"/>
          <w:szCs w:val="40"/>
        </w:rPr>
        <w:t xml:space="preserve"> центр гигиены и эпидемиологии"</w:t>
      </w:r>
    </w:p>
    <w:p w:rsidR="00872B73" w:rsidRPr="004777CD" w:rsidRDefault="00872B73" w:rsidP="00131F3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777CD">
        <w:rPr>
          <w:rFonts w:ascii="Times New Roman" w:hAnsi="Times New Roman"/>
          <w:sz w:val="40"/>
          <w:szCs w:val="40"/>
        </w:rPr>
        <w:t xml:space="preserve">Учреждение здравоохранения </w:t>
      </w:r>
    </w:p>
    <w:p w:rsidR="00872B73" w:rsidRPr="004777CD" w:rsidRDefault="00872B73" w:rsidP="004777C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>"Кореличская</w:t>
      </w:r>
      <w:r w:rsidRPr="004777CD">
        <w:rPr>
          <w:rFonts w:ascii="Times New Roman" w:hAnsi="Times New Roman"/>
          <w:sz w:val="40"/>
          <w:szCs w:val="40"/>
        </w:rPr>
        <w:t xml:space="preserve"> центральная районная больница"</w:t>
      </w:r>
      <w:r w:rsidRPr="004777CD">
        <w:rPr>
          <w:rFonts w:ascii="Times New Roman" w:hAnsi="Times New Roman"/>
          <w:sz w:val="52"/>
          <w:szCs w:val="52"/>
        </w:rPr>
        <w:t xml:space="preserve"> </w:t>
      </w:r>
    </w:p>
    <w:p w:rsidR="00872B73" w:rsidRPr="004777CD" w:rsidRDefault="00872B73" w:rsidP="004777C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777CD">
        <w:rPr>
          <w:rFonts w:ascii="Times New Roman" w:hAnsi="Times New Roman"/>
          <w:b/>
          <w:sz w:val="52"/>
          <w:szCs w:val="52"/>
        </w:rPr>
        <w:t>ПРОФИЛАКТИЧЕСКИЙ ПРОЕКТ</w:t>
      </w:r>
    </w:p>
    <w:p w:rsidR="00872B73" w:rsidRPr="004777CD" w:rsidRDefault="00872B73" w:rsidP="004777C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«Мир – здоровый поселок</w:t>
      </w:r>
      <w:r w:rsidRPr="004777CD">
        <w:rPr>
          <w:rFonts w:ascii="Times New Roman" w:hAnsi="Times New Roman"/>
          <w:b/>
          <w:sz w:val="52"/>
          <w:szCs w:val="52"/>
        </w:rPr>
        <w:t>»</w:t>
      </w:r>
    </w:p>
    <w:p w:rsidR="00872B73" w:rsidRPr="00B618C5" w:rsidRDefault="00872B73" w:rsidP="00131F3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72B73" w:rsidRDefault="00E26808" w:rsidP="00131F3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fldChar w:fldCharType="begin"/>
      </w:r>
      <w:r>
        <w:instrText xml:space="preserve"> </w:instrText>
      </w:r>
      <w:r>
        <w:instrText>INCLUDEPICTURE  "http://s4.fotokto.ru/photo/full/412/4120033.jpg"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4.fotokto.ru/photo/full/412/4120033.jpg" style="width:441.6pt;height:231.2pt">
            <v:imagedata r:id="rId6" r:href="rId7"/>
          </v:shape>
        </w:pict>
      </w:r>
      <w:r>
        <w:fldChar w:fldCharType="end"/>
      </w:r>
    </w:p>
    <w:p w:rsidR="00872B73" w:rsidRDefault="00872B73" w:rsidP="00AB0FB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872B73" w:rsidRDefault="00872B73" w:rsidP="00AB0FB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872B73" w:rsidRDefault="00E26808" w:rsidP="0035081B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noProof/>
        </w:rPr>
        <w:pict>
          <v:shape id="Рисунок 1" o:spid="_x0000_i1026" type="#_x0000_t75" style="width:189.6pt;height:189.6pt;visibility:visible">
            <v:imagedata r:id="rId8" o:title=""/>
          </v:shape>
        </w:pict>
      </w:r>
    </w:p>
    <w:p w:rsidR="00E26808" w:rsidRDefault="00E26808" w:rsidP="0035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808" w:rsidRDefault="00E26808" w:rsidP="0035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B73" w:rsidRPr="00E26808" w:rsidRDefault="00E26808" w:rsidP="00350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26808">
        <w:rPr>
          <w:rFonts w:ascii="Times New Roman" w:hAnsi="Times New Roman"/>
          <w:b/>
          <w:sz w:val="28"/>
          <w:szCs w:val="28"/>
        </w:rPr>
        <w:t>2019</w:t>
      </w:r>
    </w:p>
    <w:p w:rsidR="00872B73" w:rsidRPr="00F64795" w:rsidRDefault="00872B73" w:rsidP="003508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F64795">
        <w:rPr>
          <w:rFonts w:ascii="Times New Roman" w:hAnsi="Times New Roman"/>
          <w:b/>
          <w:sz w:val="56"/>
          <w:szCs w:val="56"/>
        </w:rPr>
        <w:lastRenderedPageBreak/>
        <w:t>ПРОФИЛЬ ЗДОРОВЬЯ</w:t>
      </w:r>
    </w:p>
    <w:p w:rsidR="00872B73" w:rsidRPr="00F64795" w:rsidRDefault="00872B73" w:rsidP="004777C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F64795">
        <w:rPr>
          <w:rFonts w:ascii="Times New Roman" w:hAnsi="Times New Roman"/>
          <w:b/>
          <w:sz w:val="56"/>
          <w:szCs w:val="56"/>
        </w:rPr>
        <w:t>городского поселка Мир</w:t>
      </w:r>
    </w:p>
    <w:p w:rsidR="00872B73" w:rsidRPr="00F64795" w:rsidRDefault="00872B73" w:rsidP="004777C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872B73" w:rsidRPr="00F64795" w:rsidRDefault="00872B73" w:rsidP="00727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</w:t>
      </w:r>
      <w:r w:rsidRPr="00F64795">
        <w:rPr>
          <w:rFonts w:ascii="Times New Roman" w:hAnsi="Times New Roman"/>
          <w:b/>
          <w:sz w:val="28"/>
          <w:szCs w:val="28"/>
        </w:rPr>
        <w:t>1. ВВЕДЕНИЕ</w:t>
      </w:r>
    </w:p>
    <w:p w:rsidR="00872B73" w:rsidRPr="00F64795" w:rsidRDefault="00872B73" w:rsidP="00AB0F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B73" w:rsidRPr="00F64795" w:rsidRDefault="00872B73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Для населения г.п.Мир Кореличского  района, как и для других регионов Республики Беларусь, характерна избыточность неинфекционной, особенно хронической, заболеваемости, которая является на сегодняшний день основной причиной смертности населения, а также экономических потерь от возникающей нетрудоспособности и затрат на медицинские мероприятия.</w:t>
      </w:r>
    </w:p>
    <w:p w:rsidR="00872B73" w:rsidRPr="00F64795" w:rsidRDefault="00872B73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Это обусловливает необходимость проведения постоянных и максимально эффективных мероприятий по созданию и поддержанию </w:t>
      </w:r>
      <w:proofErr w:type="spellStart"/>
      <w:r w:rsidRPr="00F64795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среды жизнедеятельности людей, а также снижению распространенности поведенческих и биологических рисков здоровью среди населения г.п.Мир. </w:t>
      </w:r>
    </w:p>
    <w:p w:rsidR="00872B73" w:rsidRPr="00F64795" w:rsidRDefault="00872B73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Стабильность среды обитания по параметрам, выполнение которых гарантирует сохранение и улучшение здоровья населения, обеспечивается мероприятиями первичной профилактики.</w:t>
      </w:r>
    </w:p>
    <w:p w:rsidR="00872B73" w:rsidRPr="00F64795" w:rsidRDefault="00872B73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Первичная профилактика – это совокупность политических, социальных, экономических, медицинских, информационных и воспитательных </w:t>
      </w:r>
      <w:proofErr w:type="spellStart"/>
      <w:r w:rsidRPr="00F64795">
        <w:rPr>
          <w:rFonts w:ascii="Times New Roman" w:hAnsi="Times New Roman"/>
          <w:sz w:val="28"/>
          <w:szCs w:val="28"/>
        </w:rPr>
        <w:t>межсекторальных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действий общества, направленных на устранение причин и условий, вызывающих распространение болезней среди населения. </w:t>
      </w:r>
    </w:p>
    <w:p w:rsidR="00872B73" w:rsidRPr="00F64795" w:rsidRDefault="00872B73" w:rsidP="0097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565">
        <w:rPr>
          <w:rFonts w:ascii="Times New Roman" w:hAnsi="Times New Roman"/>
          <w:sz w:val="28"/>
          <w:szCs w:val="28"/>
        </w:rPr>
        <w:t xml:space="preserve">Усиление профилактической деятельности, заложенной в </w:t>
      </w:r>
      <w:proofErr w:type="spellStart"/>
      <w:r w:rsidRPr="00CF4565">
        <w:rPr>
          <w:rFonts w:ascii="Times New Roman" w:hAnsi="Times New Roman"/>
          <w:sz w:val="28"/>
          <w:szCs w:val="28"/>
        </w:rPr>
        <w:t>т.ч</w:t>
      </w:r>
      <w:proofErr w:type="spellEnd"/>
      <w:r w:rsidRPr="00CF4565">
        <w:rPr>
          <w:rFonts w:ascii="Times New Roman" w:hAnsi="Times New Roman"/>
          <w:sz w:val="28"/>
          <w:szCs w:val="28"/>
        </w:rPr>
        <w:t>. в механизмах реализации Государственной программы Республики Беларусь «Здоровье населения и демографическая безопасность» на период 2016 – 2020гг., потребует решения важной задачи: суметь максимально вовлечь государственные органы управления Кореличского района, мобилизовать другие общественные сектора и обосновать наличие дополнительных резервов в системе здравоохранения региона для проведения на территории городского поселка Мир мероприятий по управлению формированием здоровья</w:t>
      </w:r>
      <w:proofErr w:type="gramEnd"/>
      <w:r w:rsidRPr="00CF4565">
        <w:rPr>
          <w:rFonts w:ascii="Times New Roman" w:hAnsi="Times New Roman"/>
          <w:sz w:val="28"/>
          <w:szCs w:val="28"/>
        </w:rPr>
        <w:t xml:space="preserve"> населения за счет улучшения гигиенического качества окружающей человека среды и снижения рискованного по отношению к собственному здоровью поведения людей.</w:t>
      </w:r>
    </w:p>
    <w:p w:rsidR="00872B73" w:rsidRPr="00F64795" w:rsidRDefault="00872B73" w:rsidP="003A5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В «Профиле здоровья г.п.Мир» находят отражение все аспекты жизни населенного пункта, способствующие или препятствующие здоровью жителей и их благополучию, а также данные социологических опросов населения. </w:t>
      </w:r>
    </w:p>
    <w:p w:rsidR="00872B73" w:rsidRPr="00F64795" w:rsidRDefault="00872B73" w:rsidP="003A5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Профилактический проект основывается на единых стандартах в подходах к здоровью как «социальной модели» с учетом особенностей и возможностей  административной территории. </w:t>
      </w:r>
    </w:p>
    <w:p w:rsidR="00872B73" w:rsidRPr="00F6479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795">
        <w:rPr>
          <w:rFonts w:ascii="Times New Roman" w:hAnsi="Times New Roman"/>
          <w:sz w:val="28"/>
          <w:szCs w:val="28"/>
        </w:rPr>
        <w:t xml:space="preserve">Технология реализации профилактического проекта предусматривает участие в нем всех заинтересованных ведомств и реализуется методом программно – целевого планирования (т.е. позволяет в условиях ограниченных финансовых возможностей максимально скоординировать усилия всех структур, направленные </w:t>
      </w:r>
      <w:r w:rsidRPr="00F64795">
        <w:rPr>
          <w:rFonts w:ascii="Times New Roman" w:hAnsi="Times New Roman"/>
          <w:sz w:val="28"/>
          <w:szCs w:val="28"/>
        </w:rPr>
        <w:lastRenderedPageBreak/>
        <w:t xml:space="preserve">на создание и реализацию комплексных социальных программ по повышению качества жизни населения поселка.  </w:t>
      </w:r>
      <w:proofErr w:type="gramEnd"/>
    </w:p>
    <w:p w:rsidR="00872B73" w:rsidRPr="00F6479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Профилактический проект «Мир – здоровый поселок» реализуется с 29 июля 2019 года. В основе </w:t>
      </w:r>
      <w:proofErr w:type="gramStart"/>
      <w:r w:rsidRPr="00F64795">
        <w:rPr>
          <w:rFonts w:ascii="Times New Roman" w:hAnsi="Times New Roman"/>
          <w:sz w:val="28"/>
          <w:szCs w:val="28"/>
        </w:rPr>
        <w:t>деятельности, предпринимаемой в рамках  профилактического проекта лежат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следующие принципы:</w:t>
      </w:r>
    </w:p>
    <w:p w:rsidR="00872B73" w:rsidRPr="00CF456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565">
        <w:rPr>
          <w:rFonts w:ascii="Times New Roman" w:hAnsi="Times New Roman"/>
          <w:sz w:val="28"/>
          <w:szCs w:val="28"/>
        </w:rPr>
        <w:t>приоритет вопросов здоровья в планировании деятельности всех секторов/ведомств;</w:t>
      </w:r>
    </w:p>
    <w:p w:rsidR="00872B73" w:rsidRPr="00F6479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565">
        <w:rPr>
          <w:rFonts w:ascii="Times New Roman" w:hAnsi="Times New Roman"/>
          <w:sz w:val="28"/>
          <w:szCs w:val="28"/>
        </w:rPr>
        <w:t>всеобщности – в реализации проекта принимают участие все группы общественности и ветви власти, социальные институты, жители поселка и др.</w:t>
      </w:r>
    </w:p>
    <w:p w:rsidR="00872B73" w:rsidRPr="00F6479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В конечном итоге проект призван привести к улучшению физического, психологического, социального и экологического благополучия  людей, живущих в г.п.Мир. </w:t>
      </w:r>
    </w:p>
    <w:p w:rsidR="00872B73" w:rsidRPr="00F6479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</w:t>
      </w:r>
    </w:p>
    <w:p w:rsidR="00872B73" w:rsidRPr="00F64795" w:rsidRDefault="00872B73" w:rsidP="004F64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B73" w:rsidRPr="00F64795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 xml:space="preserve">2.СОСТОЯНИЕ ЗДОРОВЬЯ  ЖИТЕЛЕЙ </w:t>
      </w:r>
      <w:proofErr w:type="spellStart"/>
      <w:r w:rsidRPr="00F64795">
        <w:rPr>
          <w:rFonts w:ascii="Times New Roman" w:hAnsi="Times New Roman"/>
          <w:b/>
          <w:sz w:val="28"/>
          <w:szCs w:val="28"/>
        </w:rPr>
        <w:t>г.п.МИР</w:t>
      </w:r>
      <w:proofErr w:type="spellEnd"/>
    </w:p>
    <w:p w:rsidR="00872B73" w:rsidRPr="00F64795" w:rsidRDefault="00872B73" w:rsidP="00F64795">
      <w:pPr>
        <w:pStyle w:val="20"/>
        <w:shd w:val="clear" w:color="auto" w:fill="auto"/>
        <w:ind w:firstLine="540"/>
        <w:rPr>
          <w:rFonts w:ascii="Times New Roman" w:hAnsi="Times New Roman"/>
          <w:sz w:val="28"/>
          <w:szCs w:val="28"/>
        </w:rPr>
      </w:pPr>
      <w:r w:rsidRPr="00F64795">
        <w:rPr>
          <w:rStyle w:val="2"/>
          <w:rFonts w:ascii="Times New Roman" w:hAnsi="Times New Roman"/>
          <w:color w:val="000000"/>
          <w:sz w:val="28"/>
          <w:szCs w:val="28"/>
        </w:rPr>
        <w:t>Медико-демографическая ситуация</w:t>
      </w:r>
    </w:p>
    <w:p w:rsidR="00872B73" w:rsidRPr="00F64795" w:rsidRDefault="00872B73" w:rsidP="00F64795">
      <w:pPr>
        <w:pStyle w:val="a6"/>
        <w:ind w:left="20" w:right="20" w:firstLine="540"/>
        <w:rPr>
          <w:rStyle w:val="aa"/>
          <w:b w:val="0"/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 xml:space="preserve">В </w:t>
      </w:r>
      <w:proofErr w:type="spellStart"/>
      <w:r w:rsidRPr="00F64795">
        <w:rPr>
          <w:rStyle w:val="aa"/>
          <w:b w:val="0"/>
          <w:color w:val="000000"/>
          <w:sz w:val="28"/>
          <w:szCs w:val="28"/>
        </w:rPr>
        <w:t>г.п</w:t>
      </w:r>
      <w:proofErr w:type="spellEnd"/>
      <w:r w:rsidRPr="00F64795">
        <w:rPr>
          <w:rStyle w:val="aa"/>
          <w:b w:val="0"/>
          <w:color w:val="000000"/>
          <w:sz w:val="28"/>
          <w:szCs w:val="28"/>
        </w:rPr>
        <w:t>. Мир на 01.01.2019 года численность городского населения составила 2299 человек.</w:t>
      </w:r>
    </w:p>
    <w:p w:rsidR="00872B73" w:rsidRPr="00F64795" w:rsidRDefault="00872B73" w:rsidP="00F64795">
      <w:pPr>
        <w:pStyle w:val="a6"/>
        <w:ind w:left="20" w:right="20" w:firstLine="540"/>
        <w:rPr>
          <w:rStyle w:val="aa"/>
          <w:b w:val="0"/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В возрасте моложе трудоспособного (0-17), на начало 2019 года находилось 474 человека (21 %) , в возрасте от 18 и старше – 1825 человек (79%). В трудоспособном возрасте (18-61,6 – мужчины, 56,6 - женщины) – 1257 человек  (54,7 %) .</w:t>
      </w:r>
    </w:p>
    <w:p w:rsidR="00872B73" w:rsidRDefault="00872B73" w:rsidP="00F64795">
      <w:pPr>
        <w:pStyle w:val="a6"/>
        <w:ind w:left="20" w:right="20" w:firstLine="540"/>
        <w:rPr>
          <w:rStyle w:val="aa"/>
          <w:b w:val="0"/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 xml:space="preserve">В </w:t>
      </w:r>
      <w:proofErr w:type="spellStart"/>
      <w:r w:rsidRPr="00F64795">
        <w:rPr>
          <w:rStyle w:val="aa"/>
          <w:b w:val="0"/>
          <w:color w:val="000000"/>
          <w:sz w:val="28"/>
          <w:szCs w:val="28"/>
        </w:rPr>
        <w:t>г.п</w:t>
      </w:r>
      <w:proofErr w:type="spellEnd"/>
      <w:r w:rsidRPr="00F64795">
        <w:rPr>
          <w:rStyle w:val="aa"/>
          <w:b w:val="0"/>
          <w:color w:val="000000"/>
          <w:sz w:val="28"/>
          <w:szCs w:val="28"/>
        </w:rPr>
        <w:t>. Мир всего проживает 1207- женщины и 1092 - мужчины.  Удельный вес женщин составляет 54,03%, мужчин – 45,97%.  В возрасте до 50 лет в общей численности населения преобладают мужчины, старше 50 до 80 лет преобладают женщины. В возрасте 80 лет женщин в 4 раза больше, что связано с большей продолжительностью жизни у женщин.</w:t>
      </w:r>
    </w:p>
    <w:p w:rsidR="00872B73" w:rsidRPr="00F64795" w:rsidRDefault="00872B73" w:rsidP="00F64795">
      <w:pPr>
        <w:pStyle w:val="a6"/>
        <w:ind w:left="20" w:right="20" w:firstLine="540"/>
        <w:rPr>
          <w:rStyle w:val="aa"/>
          <w:b w:val="0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Старейший возраст жителей г.п.Мир составляет 95 лет.</w:t>
      </w:r>
    </w:p>
    <w:p w:rsidR="00872B73" w:rsidRPr="00F64795" w:rsidRDefault="00872B73" w:rsidP="00F64795">
      <w:pPr>
        <w:pStyle w:val="a6"/>
        <w:ind w:left="20" w:right="20" w:firstLine="540"/>
        <w:rPr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Рождаемость в 2019 году за 12 месяцев родилось 14 детей. 8 мальчиков, 4 девочки.</w:t>
      </w:r>
    </w:p>
    <w:p w:rsidR="00872B73" w:rsidRPr="00F64795" w:rsidRDefault="00872B73" w:rsidP="00F64795">
      <w:pPr>
        <w:pStyle w:val="a6"/>
        <w:ind w:left="20" w:right="20" w:firstLine="540"/>
        <w:rPr>
          <w:sz w:val="28"/>
          <w:szCs w:val="28"/>
        </w:rPr>
      </w:pPr>
      <w:r w:rsidRPr="00F64795">
        <w:rPr>
          <w:sz w:val="28"/>
          <w:szCs w:val="28"/>
        </w:rPr>
        <w:t xml:space="preserve">За 12 месяцев 2019г. всего умерло  31 человек (100%), средняя продолжительность жизни 71.2 года. </w:t>
      </w:r>
      <w:proofErr w:type="gramStart"/>
      <w:r w:rsidRPr="00F64795">
        <w:rPr>
          <w:sz w:val="28"/>
          <w:szCs w:val="28"/>
        </w:rPr>
        <w:t>Мужчин – 19 чел, средний возраст – 66,7 лет; женщин – 12 чел., средний возраст – 78,0 лет.</w:t>
      </w:r>
      <w:proofErr w:type="gramEnd"/>
      <w:r w:rsidRPr="00F64795">
        <w:rPr>
          <w:sz w:val="28"/>
          <w:szCs w:val="28"/>
        </w:rPr>
        <w:t xml:space="preserve"> Смертность на 1000 населения составила 13.1%.</w:t>
      </w:r>
    </w:p>
    <w:p w:rsidR="00872B73" w:rsidRPr="00F64795" w:rsidRDefault="00872B73" w:rsidP="00F64795">
      <w:pPr>
        <w:pStyle w:val="a6"/>
        <w:ind w:left="20" w:right="20" w:firstLine="540"/>
        <w:rPr>
          <w:sz w:val="28"/>
          <w:szCs w:val="28"/>
        </w:rPr>
      </w:pPr>
      <w:r w:rsidRPr="00F64795">
        <w:rPr>
          <w:sz w:val="28"/>
          <w:szCs w:val="28"/>
        </w:rPr>
        <w:t xml:space="preserve">За сентябрь – декабрь (5 месяцев) (начало проекта сентябрь 2019г.) всего умерло 10 человек (32,3%). </w:t>
      </w:r>
      <w:proofErr w:type="gramStart"/>
      <w:r w:rsidRPr="00F64795">
        <w:rPr>
          <w:sz w:val="28"/>
          <w:szCs w:val="28"/>
        </w:rPr>
        <w:t>Мужчин – 6 чел., средний возраст – 59,16 лет; женщин – 4 чел., средний возраст – 82,7 лет.</w:t>
      </w:r>
      <w:proofErr w:type="gramEnd"/>
      <w:r w:rsidRPr="00F64795">
        <w:rPr>
          <w:sz w:val="28"/>
          <w:szCs w:val="28"/>
        </w:rPr>
        <w:t xml:space="preserve"> Причинами смертности в трудоспособном возрасте являются: БСК 3 человека, онкологические заболевания 1 чел., травмы 1 человек, неуточненная причина смерти – 1 человек.</w:t>
      </w:r>
    </w:p>
    <w:p w:rsidR="00872B73" w:rsidRPr="00F64795" w:rsidRDefault="00872B73" w:rsidP="00F64795">
      <w:pPr>
        <w:pStyle w:val="a6"/>
        <w:ind w:left="20" w:right="20" w:firstLine="540"/>
        <w:rPr>
          <w:sz w:val="28"/>
          <w:szCs w:val="28"/>
        </w:rPr>
      </w:pPr>
      <w:r w:rsidRPr="00F64795">
        <w:rPr>
          <w:sz w:val="28"/>
          <w:szCs w:val="28"/>
        </w:rPr>
        <w:t>Смертность в трудоспособном возрасте: за 12 месяцев 6 человек, на 1000 населения – 4.77, всего от общей смертности 27,2%;</w:t>
      </w:r>
    </w:p>
    <w:p w:rsidR="00872B73" w:rsidRPr="00F64795" w:rsidRDefault="00872B73" w:rsidP="00F64795">
      <w:pPr>
        <w:pStyle w:val="a6"/>
        <w:ind w:left="20" w:right="20" w:firstLine="540"/>
        <w:rPr>
          <w:sz w:val="28"/>
          <w:szCs w:val="28"/>
        </w:rPr>
      </w:pPr>
      <w:r w:rsidRPr="00F64795">
        <w:rPr>
          <w:sz w:val="28"/>
          <w:szCs w:val="28"/>
        </w:rPr>
        <w:t xml:space="preserve"> За 5 месяцев проекта – 3 человека, на 1000 населения – 2,38% (БСК, травма, неуточненная причина смерти). </w:t>
      </w:r>
    </w:p>
    <w:p w:rsidR="00872B73" w:rsidRPr="00F64795" w:rsidRDefault="00872B73" w:rsidP="00F64795">
      <w:pPr>
        <w:pStyle w:val="a6"/>
        <w:ind w:left="20" w:right="20" w:firstLine="540"/>
        <w:rPr>
          <w:rStyle w:val="aa"/>
          <w:b w:val="0"/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 xml:space="preserve">Основной вклад в причины общей смертности населения в 2019 году внесли болезни системы кровообращения 16 случаев (51,62%), из них: ИБС – 7(43,75%), </w:t>
      </w:r>
      <w:r w:rsidRPr="00F64795">
        <w:rPr>
          <w:rStyle w:val="aa"/>
          <w:b w:val="0"/>
          <w:color w:val="000000"/>
          <w:sz w:val="28"/>
          <w:szCs w:val="28"/>
        </w:rPr>
        <w:lastRenderedPageBreak/>
        <w:t xml:space="preserve">ЦВБ – 5(31.25%), </w:t>
      </w:r>
      <w:proofErr w:type="spellStart"/>
      <w:r w:rsidRPr="00F64795">
        <w:rPr>
          <w:rStyle w:val="aa"/>
          <w:b w:val="0"/>
          <w:color w:val="000000"/>
          <w:sz w:val="28"/>
          <w:szCs w:val="28"/>
        </w:rPr>
        <w:t>генерализованный</w:t>
      </w:r>
      <w:proofErr w:type="spellEnd"/>
      <w:r w:rsidRPr="00F64795">
        <w:rPr>
          <w:rStyle w:val="aa"/>
          <w:b w:val="0"/>
          <w:color w:val="000000"/>
          <w:sz w:val="28"/>
          <w:szCs w:val="28"/>
        </w:rPr>
        <w:t xml:space="preserve"> атеросклероз – 4 (25%), новообразования (19,35 %) и некоторые другие заболевания - 9 случаев (29,03 %).</w:t>
      </w:r>
    </w:p>
    <w:p w:rsidR="00872B73" w:rsidRPr="00F64795" w:rsidRDefault="00872B73" w:rsidP="00F64795">
      <w:pPr>
        <w:pStyle w:val="a6"/>
        <w:ind w:left="20" w:right="20" w:firstLine="540"/>
        <w:rPr>
          <w:rStyle w:val="2"/>
          <w:color w:val="000000"/>
          <w:sz w:val="28"/>
          <w:szCs w:val="28"/>
        </w:rPr>
      </w:pPr>
      <w:r w:rsidRPr="00F64795">
        <w:rPr>
          <w:rStyle w:val="2"/>
          <w:color w:val="000000"/>
          <w:sz w:val="28"/>
          <w:szCs w:val="28"/>
        </w:rPr>
        <w:t>Соматическая заболеваемость взрослого и детского населения</w:t>
      </w:r>
    </w:p>
    <w:p w:rsidR="00872B73" w:rsidRPr="00F64795" w:rsidRDefault="00872B73" w:rsidP="00F64795">
      <w:pPr>
        <w:pStyle w:val="a6"/>
        <w:spacing w:line="317" w:lineRule="exact"/>
        <w:ind w:left="20" w:right="20" w:firstLine="540"/>
        <w:rPr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Анализ общей и первичной заболеваемости населения проведен по данным официальной медицинской статистики.</w:t>
      </w:r>
    </w:p>
    <w:p w:rsidR="00872B73" w:rsidRPr="00F64795" w:rsidRDefault="00872B73" w:rsidP="00F64795">
      <w:pPr>
        <w:pStyle w:val="a6"/>
        <w:spacing w:line="317" w:lineRule="exact"/>
        <w:ind w:left="20" w:right="20" w:firstLine="540"/>
        <w:rPr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В 2019 году показатели общей заболеваемости составил 2456, среди трудоспособного населения 1325 и первичной заболеваемости 654 , среди трудоспособного  населения составил 260.</w:t>
      </w:r>
    </w:p>
    <w:p w:rsidR="00872B73" w:rsidRPr="00F64795" w:rsidRDefault="00872B73" w:rsidP="00F64795">
      <w:pPr>
        <w:pStyle w:val="a6"/>
        <w:spacing w:line="317" w:lineRule="exact"/>
        <w:ind w:left="20" w:right="20" w:firstLine="540"/>
        <w:rPr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Основными классами болезней, которые формируют структуру общей и первичной заболеваемости района являются: болезни органов дыхания, болезни системы кровообращения, болезни костно-мышечной системы и соединительной ткани, болезни органов пищеварения, болезни мочеполовой системы, травмы, отравления и некоторые другие последствия воздействия внешних причин.</w:t>
      </w:r>
    </w:p>
    <w:p w:rsidR="00872B73" w:rsidRDefault="00872B73" w:rsidP="00F64795">
      <w:pPr>
        <w:pStyle w:val="10"/>
        <w:keepNext/>
        <w:keepLines/>
        <w:shd w:val="clear" w:color="auto" w:fill="auto"/>
        <w:tabs>
          <w:tab w:val="left" w:pos="3523"/>
        </w:tabs>
        <w:spacing w:before="0" w:after="0" w:line="260" w:lineRule="exact"/>
        <w:ind w:left="2980" w:firstLine="540"/>
        <w:rPr>
          <w:rStyle w:val="aa"/>
          <w:rFonts w:ascii="Times New Roman" w:hAnsi="Times New Roman"/>
          <w:color w:val="000000"/>
          <w:sz w:val="28"/>
          <w:szCs w:val="28"/>
        </w:rPr>
      </w:pPr>
      <w:bookmarkStart w:id="1" w:name="bookmark0"/>
    </w:p>
    <w:p w:rsidR="00872B73" w:rsidRPr="00F64795" w:rsidRDefault="00872B73" w:rsidP="00F64795">
      <w:pPr>
        <w:pStyle w:val="10"/>
        <w:keepNext/>
        <w:keepLines/>
        <w:shd w:val="clear" w:color="auto" w:fill="auto"/>
        <w:tabs>
          <w:tab w:val="left" w:pos="3523"/>
        </w:tabs>
        <w:spacing w:before="0" w:after="0" w:line="260" w:lineRule="exact"/>
        <w:ind w:left="2980" w:firstLine="540"/>
        <w:rPr>
          <w:rFonts w:ascii="Times New Roman" w:hAnsi="Times New Roman"/>
          <w:sz w:val="28"/>
          <w:szCs w:val="28"/>
        </w:rPr>
      </w:pPr>
      <w:r w:rsidRPr="00F64795">
        <w:rPr>
          <w:rStyle w:val="aa"/>
          <w:rFonts w:ascii="Times New Roman" w:hAnsi="Times New Roman"/>
          <w:color w:val="000000"/>
          <w:sz w:val="28"/>
          <w:szCs w:val="28"/>
        </w:rPr>
        <w:t>Инвалидность населения</w:t>
      </w:r>
      <w:bookmarkEnd w:id="1"/>
    </w:p>
    <w:p w:rsidR="00872B73" w:rsidRPr="00F64795" w:rsidRDefault="00872B73" w:rsidP="00F64795">
      <w:pPr>
        <w:pStyle w:val="a6"/>
        <w:ind w:left="20" w:right="20" w:firstLine="540"/>
        <w:rPr>
          <w:rStyle w:val="aa"/>
          <w:b w:val="0"/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Показатели первичной инвалидности в г. п. Мир на  2019 год.</w:t>
      </w:r>
    </w:p>
    <w:p w:rsidR="00872B73" w:rsidRPr="00F64795" w:rsidRDefault="00872B73" w:rsidP="00F64795">
      <w:pPr>
        <w:pStyle w:val="a6"/>
        <w:widowControl w:val="0"/>
        <w:numPr>
          <w:ilvl w:val="0"/>
          <w:numId w:val="4"/>
        </w:numPr>
        <w:spacing w:line="322" w:lineRule="exact"/>
        <w:ind w:right="20" w:firstLine="540"/>
        <w:rPr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первичная общая инвалидность – 14 человек</w:t>
      </w:r>
    </w:p>
    <w:p w:rsidR="00872B73" w:rsidRPr="00F64795" w:rsidRDefault="00872B73" w:rsidP="00F64795">
      <w:pPr>
        <w:pStyle w:val="a6"/>
        <w:widowControl w:val="0"/>
        <w:numPr>
          <w:ilvl w:val="0"/>
          <w:numId w:val="4"/>
        </w:numPr>
        <w:spacing w:line="322" w:lineRule="exact"/>
        <w:ind w:right="380" w:firstLine="540"/>
        <w:jc w:val="left"/>
        <w:rPr>
          <w:rStyle w:val="aa"/>
          <w:b w:val="0"/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>первичная инвалидность трудоспособного возраста – 4 человека</w:t>
      </w:r>
    </w:p>
    <w:p w:rsidR="00872B73" w:rsidRPr="00F64795" w:rsidRDefault="00872B73" w:rsidP="00F64795">
      <w:pPr>
        <w:pStyle w:val="a6"/>
        <w:widowControl w:val="0"/>
        <w:numPr>
          <w:ilvl w:val="0"/>
          <w:numId w:val="4"/>
        </w:numPr>
        <w:ind w:right="380" w:firstLine="540"/>
        <w:jc w:val="left"/>
        <w:rPr>
          <w:color w:val="000000"/>
          <w:sz w:val="28"/>
          <w:szCs w:val="28"/>
        </w:rPr>
      </w:pPr>
      <w:r w:rsidRPr="00F64795">
        <w:rPr>
          <w:rStyle w:val="aa"/>
          <w:b w:val="0"/>
          <w:color w:val="000000"/>
          <w:sz w:val="28"/>
          <w:szCs w:val="28"/>
        </w:rPr>
        <w:t xml:space="preserve">первичная инвалидность среди детей – 3 человека.  </w:t>
      </w:r>
    </w:p>
    <w:p w:rsidR="00872B73" w:rsidRPr="00F64795" w:rsidRDefault="00872B73" w:rsidP="00F64795">
      <w:pPr>
        <w:pStyle w:val="10"/>
        <w:keepNext/>
        <w:keepLines/>
        <w:shd w:val="clear" w:color="auto" w:fill="auto"/>
        <w:spacing w:before="0" w:after="0" w:line="260" w:lineRule="exact"/>
        <w:ind w:firstLine="540"/>
        <w:jc w:val="center"/>
        <w:rPr>
          <w:rStyle w:val="aa"/>
          <w:rFonts w:ascii="Times New Roman" w:hAnsi="Times New Roman"/>
          <w:bCs/>
          <w:color w:val="000000"/>
          <w:sz w:val="28"/>
          <w:szCs w:val="28"/>
        </w:rPr>
      </w:pPr>
      <w:bookmarkStart w:id="2" w:name="bookmark1"/>
    </w:p>
    <w:p w:rsidR="00872B73" w:rsidRPr="00F64795" w:rsidRDefault="00872B73" w:rsidP="00F64795">
      <w:pPr>
        <w:pStyle w:val="10"/>
        <w:keepNext/>
        <w:keepLines/>
        <w:shd w:val="clear" w:color="auto" w:fill="auto"/>
        <w:spacing w:before="0" w:after="0" w:line="260" w:lineRule="exact"/>
        <w:ind w:firstLine="540"/>
        <w:jc w:val="center"/>
        <w:rPr>
          <w:rFonts w:ascii="Times New Roman" w:hAnsi="Times New Roman"/>
          <w:sz w:val="28"/>
          <w:szCs w:val="28"/>
        </w:rPr>
      </w:pPr>
      <w:r w:rsidRPr="00F64795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  <w:bookmarkEnd w:id="2"/>
    </w:p>
    <w:p w:rsidR="00872B73" w:rsidRPr="00F64795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Инфекционная и паразитарная заболеваемость</w:t>
      </w:r>
    </w:p>
    <w:p w:rsidR="00872B73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72B73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</w:r>
      <w:r w:rsidRPr="001E12AB">
        <w:rPr>
          <w:rFonts w:ascii="Times New Roman" w:hAnsi="Times New Roman"/>
          <w:sz w:val="28"/>
          <w:szCs w:val="28"/>
        </w:rPr>
        <w:t xml:space="preserve">Ситуация по инфекционной заболеваемости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поселка Мир </w:t>
      </w:r>
      <w:r w:rsidRPr="001E12AB">
        <w:rPr>
          <w:rFonts w:ascii="Times New Roman" w:hAnsi="Times New Roman"/>
          <w:sz w:val="28"/>
          <w:szCs w:val="28"/>
        </w:rPr>
        <w:t xml:space="preserve">характеризуется как относительно стабильная. </w:t>
      </w:r>
    </w:p>
    <w:p w:rsidR="00872B73" w:rsidRPr="00C84315" w:rsidRDefault="00872B73" w:rsidP="00C843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tab/>
      </w:r>
      <w:proofErr w:type="gramStart"/>
      <w:r w:rsidRPr="00C84315">
        <w:rPr>
          <w:rFonts w:ascii="Times New Roman" w:hAnsi="Times New Roman"/>
          <w:sz w:val="28"/>
          <w:szCs w:val="28"/>
        </w:rPr>
        <w:t xml:space="preserve">В структуре инфекционной заболеваемости основной удельный вес приходится на острые респираторные инфекции – 98,6 %.  Заболеваемость острыми респираторными инфекциями за 2019г составила 24646,7 на 100 тыс. населения, за 9 месяцев 2019- 15262,9на 100т.н. Эта группа заболеваний является наиболее </w:t>
      </w:r>
      <w:proofErr w:type="spellStart"/>
      <w:r w:rsidRPr="00C84315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C84315">
        <w:rPr>
          <w:rFonts w:ascii="Times New Roman" w:hAnsi="Times New Roman"/>
          <w:sz w:val="28"/>
          <w:szCs w:val="28"/>
        </w:rPr>
        <w:t xml:space="preserve"> и социально значимой ввиду массовости заболеваний и, как следствие, значительных материальных затрат на лечение.</w:t>
      </w:r>
      <w:proofErr w:type="gramEnd"/>
    </w:p>
    <w:p w:rsidR="00872B73" w:rsidRPr="00C84315" w:rsidRDefault="00872B73" w:rsidP="00C84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t xml:space="preserve">Заболеваемость активным туберкулезом  за 2019год составила 28,3 на 100т.н., ветряной оспой- 56,5 на 100т.н. </w:t>
      </w:r>
    </w:p>
    <w:p w:rsidR="00872B73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территории городского поселка Мир</w:t>
      </w:r>
      <w:r w:rsidRPr="001E12AB">
        <w:rPr>
          <w:rFonts w:ascii="Times New Roman" w:hAnsi="Times New Roman"/>
          <w:sz w:val="28"/>
          <w:szCs w:val="28"/>
        </w:rPr>
        <w:t xml:space="preserve"> ситуация по ряду инфекционных и паразитарных заболеваний благополучная: не регистрировались случаи заболевания особо опасными инфекциями, дизентерией, псевдотуберкулёзом, брюшным тифом, туберкулезом, столбняком, острыми и хроническими вирусными гепатитами, краснухой, корью, дифтерией, эпидемическим паротитом, риккетсиозами и другими </w:t>
      </w:r>
      <w:proofErr w:type="spellStart"/>
      <w:r w:rsidRPr="001E12AB">
        <w:rPr>
          <w:rFonts w:ascii="Times New Roman" w:hAnsi="Times New Roman"/>
          <w:sz w:val="28"/>
          <w:szCs w:val="28"/>
        </w:rPr>
        <w:t>зооантропонозами</w:t>
      </w:r>
      <w:proofErr w:type="spellEnd"/>
      <w:r w:rsidRPr="001E12AB">
        <w:rPr>
          <w:rFonts w:ascii="Times New Roman" w:hAnsi="Times New Roman"/>
          <w:sz w:val="28"/>
          <w:szCs w:val="28"/>
        </w:rPr>
        <w:t xml:space="preserve">, трихинеллёзом, инфекциями, передающимися половым путем, ВИЧ-инфекцией и др. </w:t>
      </w:r>
    </w:p>
    <w:p w:rsidR="00872B73" w:rsidRPr="00C84315" w:rsidRDefault="00872B73" w:rsidP="00C843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t xml:space="preserve">Случаев бешенства среди населения в 2019гг на территории поселка не зарегистрировано. Заболеваемость бешенством среди животных: 2019г-один случай (дикое животное (енот) на территории поселка </w:t>
      </w:r>
      <w:r>
        <w:rPr>
          <w:rFonts w:ascii="Times New Roman" w:hAnsi="Times New Roman"/>
          <w:sz w:val="28"/>
          <w:szCs w:val="28"/>
        </w:rPr>
        <w:t>г.п.Мир</w:t>
      </w:r>
      <w:r w:rsidRPr="00C84315">
        <w:rPr>
          <w:rFonts w:ascii="Times New Roman" w:hAnsi="Times New Roman"/>
          <w:sz w:val="28"/>
          <w:szCs w:val="28"/>
        </w:rPr>
        <w:t>).</w:t>
      </w:r>
      <w:r w:rsidRPr="00C84315">
        <w:rPr>
          <w:sz w:val="28"/>
          <w:szCs w:val="28"/>
        </w:rPr>
        <w:t xml:space="preserve"> </w:t>
      </w:r>
      <w:r w:rsidRPr="00C84315">
        <w:rPr>
          <w:rFonts w:ascii="Times New Roman" w:hAnsi="Times New Roman"/>
          <w:sz w:val="28"/>
          <w:szCs w:val="28"/>
        </w:rPr>
        <w:t>За антирабической помощью в организации здравоохранения по поводу негативного контакта с животным за 9 мес.2019 ,</w:t>
      </w:r>
      <w:r>
        <w:rPr>
          <w:rFonts w:ascii="Times New Roman" w:hAnsi="Times New Roman"/>
          <w:sz w:val="28"/>
          <w:szCs w:val="28"/>
        </w:rPr>
        <w:t xml:space="preserve"> обратилось 3 жителя городского поселка.</w:t>
      </w:r>
    </w:p>
    <w:p w:rsidR="00872B73" w:rsidRPr="00E26808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872B73" w:rsidRPr="00C8431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lastRenderedPageBreak/>
        <w:tab/>
        <w:t>На спорадическом уровне в этот период регистриро</w:t>
      </w:r>
      <w:r>
        <w:rPr>
          <w:rFonts w:ascii="Times New Roman" w:hAnsi="Times New Roman"/>
          <w:sz w:val="28"/>
          <w:szCs w:val="28"/>
        </w:rPr>
        <w:t xml:space="preserve">вались случаи кишечных </w:t>
      </w:r>
      <w:r w:rsidRPr="00C84315">
        <w:rPr>
          <w:rFonts w:ascii="Times New Roman" w:hAnsi="Times New Roman"/>
          <w:sz w:val="28"/>
          <w:szCs w:val="28"/>
        </w:rPr>
        <w:t xml:space="preserve">инфекций. Энтеробиоза и педикулеза за данный период в поселке не выявлено. </w:t>
      </w:r>
    </w:p>
    <w:p w:rsidR="00872B73" w:rsidRPr="00C8431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tab/>
        <w:t xml:space="preserve">Не регистрировалась групповая и вспышечная заболеваемость острыми кишечными инфекциями и сальмонеллёзами, связанная с продукцией продовольственной торговли, общественного питания, пищеблоками детских, подростковых учреждений. </w:t>
      </w:r>
    </w:p>
    <w:p w:rsidR="00872B73" w:rsidRPr="00C8431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tab/>
        <w:t>Не регистрировались инфекции, связанные с оказанием медицинской помощи, случаи заражения инфекционными заболеваниями контактно-бытовым путем в организованных детских коллективах.</w:t>
      </w:r>
    </w:p>
    <w:p w:rsidR="00872B73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72B73" w:rsidRPr="00F64795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3. СОСТОЯНИЕ СРЕДЫ ОБИТАНИЯ И ЕЕ ВЛИЯНИЕ НА ЗДОРОВЬЕ  ЖИТЕЛЕЙ  АГРОГОРОДКА</w:t>
      </w:r>
    </w:p>
    <w:p w:rsidR="00872B73" w:rsidRPr="00C84315" w:rsidRDefault="00872B73" w:rsidP="009E3D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4315">
        <w:rPr>
          <w:rFonts w:ascii="Times New Roman" w:hAnsi="Times New Roman"/>
          <w:sz w:val="28"/>
          <w:szCs w:val="28"/>
        </w:rPr>
        <w:t xml:space="preserve">В 2019 году предприятия, учреждения и </w:t>
      </w:r>
      <w:r>
        <w:rPr>
          <w:rFonts w:ascii="Times New Roman" w:hAnsi="Times New Roman"/>
          <w:sz w:val="28"/>
          <w:szCs w:val="28"/>
        </w:rPr>
        <w:t xml:space="preserve">организации, находящиеся на территории г.п.Мир осуществляли мероприятия по благоустройству населенного пункта. Учреждением образования «Мирский государственный профессионально –технический колледж» на территории колледжа высажено 231 штука зеленых насаждений, а также 229 штук высажено на территории г.п.Мир. ГУО «Ясли-сад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ир»высажено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75 кустов сирени. ГУО «Средняя школа г.п.Мир» высажено 85 штук яблонь.</w:t>
      </w:r>
    </w:p>
    <w:p w:rsidR="00872B73" w:rsidRPr="00F64795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Водоснабжение и планово-регулярная санитарная очистка.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Централизованным водоснабжением в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>. Мир обеспечено 99,0% населения (670</w:t>
      </w:r>
      <w:r w:rsidRPr="00F647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795">
        <w:rPr>
          <w:rFonts w:ascii="Times New Roman" w:hAnsi="Times New Roman"/>
          <w:sz w:val="28"/>
          <w:szCs w:val="28"/>
        </w:rPr>
        <w:t>жилых дома) поселка. Источником водоснабжения поселка  Мир является водозабор г.п.Мир Кореличского РУПЖКХ</w:t>
      </w:r>
      <w:r w:rsidRPr="00F64795">
        <w:rPr>
          <w:rFonts w:ascii="Times New Roman" w:hAnsi="Times New Roman"/>
          <w:sz w:val="28"/>
          <w:szCs w:val="28"/>
        </w:rPr>
        <w:tab/>
        <w:t xml:space="preserve">Водопроводные сети централизованного водоснабжения в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>. Мир протяженностью 15,7 км находятся на балансе и обслуживании Кореличского районного  унитарного предприятия жилищно-коммунального хозяйства (далее по тексту – Кореличского РУПЖКХ). Подача питьевой воды обеспечена как населению поселка Мир, так и социальным, торговым объектам, в административные здания.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Качество воды по микробиологическим показателям стабильно на протяжении последних лет и не превышает рекомендаций Всемирной организации здравоохранения. За 5 лет не зарегистрировано нестандартных проб по микробиологическим показателям.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Для обеспечения населения питьевой водой гарантированного качества по содержанию железа в 2009 году построена станция обезжелезивания.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Качество воды по содержанию железа соответствует гигиеническим нормативам и составляет 0,12÷0,2 мг/дм³, По данным Кореличского РУПЖКХ износ существующей водопроводной сети хозяйственно-питьевого водоснабжения составляет 70,0 %.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В 2020 запланировано ввод в эксплуатацию  трех водозаборных скважин и новой станции обезжелезивания.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1,0 % населения поселка обеспечено децентрализованным водоснабжением (частные шахтные и </w:t>
      </w:r>
      <w:proofErr w:type="spellStart"/>
      <w:r w:rsidRPr="00F64795">
        <w:rPr>
          <w:rFonts w:ascii="Times New Roman" w:hAnsi="Times New Roman"/>
          <w:sz w:val="28"/>
          <w:szCs w:val="28"/>
        </w:rPr>
        <w:t>мелкотрубчатые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колодцы). 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Очистные сооружения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>. Мир  представляют комплекс сооружений в виде полей фильтрации, 1988 года постройки, проектная производительность составляет 1720 м³/</w:t>
      </w:r>
      <w:proofErr w:type="spellStart"/>
      <w:r w:rsidRPr="00F64795">
        <w:rPr>
          <w:rFonts w:ascii="Times New Roman" w:hAnsi="Times New Roman"/>
          <w:sz w:val="28"/>
          <w:szCs w:val="28"/>
        </w:rPr>
        <w:t>сут</w:t>
      </w:r>
      <w:proofErr w:type="spellEnd"/>
      <w:r w:rsidRPr="00F64795">
        <w:rPr>
          <w:rFonts w:ascii="Times New Roman" w:hAnsi="Times New Roman"/>
          <w:sz w:val="28"/>
          <w:szCs w:val="28"/>
        </w:rPr>
        <w:t>., фактическая – 300 м³/</w:t>
      </w:r>
      <w:proofErr w:type="spellStart"/>
      <w:r w:rsidRPr="00F64795">
        <w:rPr>
          <w:rFonts w:ascii="Times New Roman" w:hAnsi="Times New Roman"/>
          <w:sz w:val="28"/>
          <w:szCs w:val="28"/>
        </w:rPr>
        <w:t>сут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150 жилых домов городского поселка</w:t>
      </w:r>
      <w:r w:rsidRPr="00F64795">
        <w:rPr>
          <w:rFonts w:ascii="Times New Roman" w:hAnsi="Times New Roman"/>
          <w:sz w:val="28"/>
          <w:szCs w:val="28"/>
        </w:rPr>
        <w:t xml:space="preserve"> оборудованы местной системой канализации (выгребами). 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Сети централизованной хозяйственно-бытовой канализации в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 находятся на балансе и обслуживании Кореличского РУПЖКХ. Протяженность сетей хозяйственно-бытовой канализации в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 составляет 8,1 км. По данным Кореличского РУПЖКХ  износ существующей канализационной сети составляет 50,5 %.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В 2020 – 2021 годах на централизованной сети хозяйственно-бытовой канализации запланированы работы по текущему ремонту 10 канализационных колодцев, по текущему ремонту самотечных коллекторов d150мм протяженностью по 50 м по ул. </w:t>
      </w:r>
      <w:proofErr w:type="gramStart"/>
      <w:r w:rsidRPr="00F64795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, ул.  Танкистов.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В части жилых домов приусадебного типа децентрализованная система канализации – канализационные септики.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В городском поселке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 организована планово-регулярная санитарная очистка. В многоквартирной жилой застройке оборудовано  8 контейнерных площадок, которые находятся на балансе и обслуживании Кореличского РУПЖКХ. Для хранения твердых отходов на контейнерных площадках установлены 22 емкости. Для сбора вторсырья оборудована одна площадка.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В жилой застройке приусадебного типа организован </w:t>
      </w:r>
      <w:proofErr w:type="spellStart"/>
      <w:r w:rsidRPr="00F64795">
        <w:rPr>
          <w:rFonts w:ascii="Times New Roman" w:hAnsi="Times New Roman"/>
          <w:sz w:val="28"/>
          <w:szCs w:val="28"/>
        </w:rPr>
        <w:t>подворовой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сбор мусора специализированным транспортом Кореличского РУПЖКХ в соответствии с установленным графиком. В настоящее время договора на вывоз мусора заключены в 100 % от общего количества частных жилых домов.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Санитарная очистка и уборка территории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 проводится рабочими по комплексной уборке  РУПЖКХ Мирского участка.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2B73" w:rsidRPr="00F64795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Питание и здоровье.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Питание жителей поселка, как и в целом по Республике Беларусь, характеризуется низким потреблением овощей и фруктов (менее пяти порций в день), рыбы, морепродуктов, мяса нежирных сортов. В рационе чаще присутствуют обработанные пищевые продукты с высоким содержанием соли (свыше 5 грамм в сутки). Для приготовления пищи используется в основном растительные масла. </w:t>
      </w:r>
      <w:r w:rsidRPr="00F64795">
        <w:rPr>
          <w:rFonts w:ascii="Times New Roman" w:hAnsi="Times New Roman"/>
          <w:sz w:val="28"/>
          <w:szCs w:val="28"/>
        </w:rPr>
        <w:tab/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Среди отдельных групп населения поселка существует вероятность различной степени выраженности дефицита витаминов</w:t>
      </w:r>
      <w:proofErr w:type="gramStart"/>
      <w:r w:rsidRPr="00F647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, Д, фолиевой кислоты, селена, кальция, калия, цинка. 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Повседневные продукты питания жители поселка приобретают на предприятиях торговли пищевыми продуктами: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ООО «</w:t>
      </w:r>
      <w:proofErr w:type="spellStart"/>
      <w:r w:rsidRPr="00F64795">
        <w:rPr>
          <w:rFonts w:ascii="Times New Roman" w:hAnsi="Times New Roman"/>
          <w:sz w:val="28"/>
          <w:szCs w:val="28"/>
        </w:rPr>
        <w:t>Мирум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Град» магазин «Продукты» г.п.Мир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ЧТУП «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r w:rsidRPr="00F64795">
        <w:rPr>
          <w:rFonts w:ascii="Times New Roman" w:hAnsi="Times New Roman"/>
          <w:sz w:val="28"/>
          <w:szCs w:val="28"/>
        </w:rPr>
        <w:t>баТорг</w:t>
      </w:r>
      <w:proofErr w:type="spellEnd"/>
      <w:r w:rsidRPr="00F64795">
        <w:rPr>
          <w:rFonts w:ascii="Times New Roman" w:hAnsi="Times New Roman"/>
          <w:sz w:val="28"/>
          <w:szCs w:val="28"/>
        </w:rPr>
        <w:t>» магазин «Березка» г.п.Мир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ЧТУП «</w:t>
      </w:r>
      <w:proofErr w:type="spellStart"/>
      <w:r w:rsidRPr="00F64795">
        <w:rPr>
          <w:rFonts w:ascii="Times New Roman" w:hAnsi="Times New Roman"/>
          <w:sz w:val="28"/>
          <w:szCs w:val="28"/>
        </w:rPr>
        <w:t>Мириана</w:t>
      </w:r>
      <w:proofErr w:type="spellEnd"/>
      <w:r w:rsidRPr="00F64795">
        <w:rPr>
          <w:rFonts w:ascii="Times New Roman" w:hAnsi="Times New Roman"/>
          <w:sz w:val="28"/>
          <w:szCs w:val="28"/>
        </w:rPr>
        <w:t>» магазин «Продукты» г.п.Мир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АЗС №27 РДУП «</w:t>
      </w:r>
      <w:proofErr w:type="spellStart"/>
      <w:r w:rsidRPr="00F64795">
        <w:rPr>
          <w:rFonts w:ascii="Times New Roman" w:hAnsi="Times New Roman"/>
          <w:sz w:val="28"/>
          <w:szCs w:val="28"/>
        </w:rPr>
        <w:t>Белоруснефть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64795">
        <w:rPr>
          <w:rFonts w:ascii="Times New Roman" w:hAnsi="Times New Roman"/>
          <w:sz w:val="28"/>
          <w:szCs w:val="28"/>
        </w:rPr>
        <w:t>Минскоблнефтепродукт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» магазин- кафе г.п.Мир, </w:t>
      </w:r>
      <w:proofErr w:type="spellStart"/>
      <w:r w:rsidRPr="00F64795">
        <w:rPr>
          <w:rFonts w:ascii="Times New Roman" w:hAnsi="Times New Roman"/>
          <w:sz w:val="28"/>
          <w:szCs w:val="28"/>
        </w:rPr>
        <w:t>ул</w:t>
      </w:r>
      <w:proofErr w:type="gramStart"/>
      <w:r w:rsidRPr="00F64795">
        <w:rPr>
          <w:rFonts w:ascii="Times New Roman" w:hAnsi="Times New Roman"/>
          <w:sz w:val="28"/>
          <w:szCs w:val="28"/>
        </w:rPr>
        <w:t>.К</w:t>
      </w:r>
      <w:proofErr w:type="gramEnd"/>
      <w:r w:rsidRPr="00F64795">
        <w:rPr>
          <w:rFonts w:ascii="Times New Roman" w:hAnsi="Times New Roman"/>
          <w:sz w:val="28"/>
          <w:szCs w:val="28"/>
        </w:rPr>
        <w:t>расноармейская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46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ООО «</w:t>
      </w:r>
      <w:proofErr w:type="spellStart"/>
      <w:r w:rsidRPr="00F64795">
        <w:rPr>
          <w:rFonts w:ascii="Times New Roman" w:hAnsi="Times New Roman"/>
          <w:sz w:val="28"/>
          <w:szCs w:val="28"/>
        </w:rPr>
        <w:t>Евроторг</w:t>
      </w:r>
      <w:proofErr w:type="spellEnd"/>
      <w:r w:rsidRPr="00F64795">
        <w:rPr>
          <w:rFonts w:ascii="Times New Roman" w:hAnsi="Times New Roman"/>
          <w:sz w:val="28"/>
          <w:szCs w:val="28"/>
        </w:rPr>
        <w:t>» магазин «</w:t>
      </w:r>
      <w:proofErr w:type="spellStart"/>
      <w:r w:rsidRPr="00F64795">
        <w:rPr>
          <w:rFonts w:ascii="Times New Roman" w:hAnsi="Times New Roman"/>
          <w:sz w:val="28"/>
          <w:szCs w:val="28"/>
        </w:rPr>
        <w:t>Евроопт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» г.п.Мир, </w:t>
      </w:r>
      <w:proofErr w:type="spellStart"/>
      <w:r w:rsidRPr="00F64795">
        <w:rPr>
          <w:rFonts w:ascii="Times New Roman" w:hAnsi="Times New Roman"/>
          <w:sz w:val="28"/>
          <w:szCs w:val="28"/>
        </w:rPr>
        <w:t>ул</w:t>
      </w:r>
      <w:proofErr w:type="gramStart"/>
      <w:r w:rsidRPr="00F64795">
        <w:rPr>
          <w:rFonts w:ascii="Times New Roman" w:hAnsi="Times New Roman"/>
          <w:sz w:val="28"/>
          <w:szCs w:val="28"/>
        </w:rPr>
        <w:t>.К</w:t>
      </w:r>
      <w:proofErr w:type="gramEnd"/>
      <w:r w:rsidRPr="00F64795">
        <w:rPr>
          <w:rFonts w:ascii="Times New Roman" w:hAnsi="Times New Roman"/>
          <w:sz w:val="28"/>
          <w:szCs w:val="28"/>
        </w:rPr>
        <w:t>расноармейская</w:t>
      </w:r>
      <w:proofErr w:type="spellEnd"/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Кореличский филиал Гродненского </w:t>
      </w:r>
      <w:proofErr w:type="spellStart"/>
      <w:r w:rsidRPr="00F64795">
        <w:rPr>
          <w:rFonts w:ascii="Times New Roman" w:hAnsi="Times New Roman"/>
          <w:sz w:val="28"/>
          <w:szCs w:val="28"/>
        </w:rPr>
        <w:t>ОблПО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магазин «Мирский» </w:t>
      </w:r>
    </w:p>
    <w:p w:rsidR="00872B73" w:rsidRPr="00F6479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Ассортимент продукции, реализуемый торговыми объектами, включает все группы пищевой продукции: мясные полуфабрикаты (замороженные и </w:t>
      </w:r>
      <w:r w:rsidRPr="00F64795">
        <w:rPr>
          <w:rFonts w:ascii="Times New Roman" w:hAnsi="Times New Roman"/>
          <w:sz w:val="28"/>
          <w:szCs w:val="28"/>
        </w:rPr>
        <w:lastRenderedPageBreak/>
        <w:t xml:space="preserve">охлажденные), молочную продукцию, замороженную рыбную продукцию, овощи и </w:t>
      </w:r>
      <w:proofErr w:type="gramStart"/>
      <w:r w:rsidRPr="00F64795">
        <w:rPr>
          <w:rFonts w:ascii="Times New Roman" w:hAnsi="Times New Roman"/>
          <w:sz w:val="28"/>
          <w:szCs w:val="28"/>
        </w:rPr>
        <w:t>фрукты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свежие и в консервированном виде, хлебобулочные, кондитерские изделия, крупяные и макаронные изделия, диетические продукты. </w:t>
      </w:r>
    </w:p>
    <w:p w:rsidR="00872B73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г.п.Мир также действуют: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ЧТУП «Летучий гусар» ресторан «Княжеский двор»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 </w:t>
      </w:r>
      <w:proofErr w:type="spellStart"/>
      <w:r w:rsidRPr="00F64795">
        <w:rPr>
          <w:rFonts w:ascii="Times New Roman" w:hAnsi="Times New Roman"/>
          <w:sz w:val="28"/>
          <w:szCs w:val="28"/>
        </w:rPr>
        <w:t>ул</w:t>
      </w:r>
      <w:proofErr w:type="gramStart"/>
      <w:r w:rsidRPr="00F64795">
        <w:rPr>
          <w:rFonts w:ascii="Times New Roman" w:hAnsi="Times New Roman"/>
          <w:sz w:val="28"/>
          <w:szCs w:val="28"/>
        </w:rPr>
        <w:t>.К</w:t>
      </w:r>
      <w:proofErr w:type="gramEnd"/>
      <w:r w:rsidRPr="00F64795">
        <w:rPr>
          <w:rFonts w:ascii="Times New Roman" w:hAnsi="Times New Roman"/>
          <w:sz w:val="28"/>
          <w:szCs w:val="28"/>
        </w:rPr>
        <w:t>расноармейская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2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F64795">
        <w:rPr>
          <w:rFonts w:ascii="Times New Roman" w:hAnsi="Times New Roman"/>
          <w:sz w:val="28"/>
          <w:szCs w:val="28"/>
        </w:rPr>
        <w:t>Нарбутович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Е.С. мини-кафе «Блинная»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 </w:t>
      </w:r>
      <w:proofErr w:type="spellStart"/>
      <w:r w:rsidRPr="00F64795">
        <w:rPr>
          <w:rFonts w:ascii="Times New Roman" w:hAnsi="Times New Roman"/>
          <w:sz w:val="28"/>
          <w:szCs w:val="28"/>
        </w:rPr>
        <w:t>ул</w:t>
      </w:r>
      <w:proofErr w:type="gramStart"/>
      <w:r w:rsidRPr="00F64795">
        <w:rPr>
          <w:rFonts w:ascii="Times New Roman" w:hAnsi="Times New Roman"/>
          <w:sz w:val="28"/>
          <w:szCs w:val="28"/>
        </w:rPr>
        <w:t>.К</w:t>
      </w:r>
      <w:proofErr w:type="gramEnd"/>
      <w:r w:rsidRPr="00F64795">
        <w:rPr>
          <w:rFonts w:ascii="Times New Roman" w:hAnsi="Times New Roman"/>
          <w:sz w:val="28"/>
          <w:szCs w:val="28"/>
        </w:rPr>
        <w:t>расноармейская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(стоянка у замка)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ООО «</w:t>
      </w:r>
      <w:proofErr w:type="spellStart"/>
      <w:r w:rsidRPr="00F64795">
        <w:rPr>
          <w:rFonts w:ascii="Times New Roman" w:hAnsi="Times New Roman"/>
          <w:sz w:val="28"/>
          <w:szCs w:val="28"/>
        </w:rPr>
        <w:t>Мирум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Град» кафе «</w:t>
      </w:r>
      <w:proofErr w:type="spellStart"/>
      <w:r w:rsidRPr="00F64795">
        <w:rPr>
          <w:rFonts w:ascii="Times New Roman" w:hAnsi="Times New Roman"/>
          <w:sz w:val="28"/>
          <w:szCs w:val="28"/>
        </w:rPr>
        <w:t>Мирум</w:t>
      </w:r>
      <w:proofErr w:type="spellEnd"/>
      <w:r w:rsidRPr="00F64795">
        <w:rPr>
          <w:rFonts w:ascii="Times New Roman" w:hAnsi="Times New Roman"/>
          <w:sz w:val="28"/>
          <w:szCs w:val="28"/>
        </w:rPr>
        <w:t>» г.п.Мир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ЧТУП «Пузата-Хата» кафе «Дорога Замков» г.п.Мир ул</w:t>
      </w:r>
      <w:proofErr w:type="gramStart"/>
      <w:r w:rsidRPr="00F64795">
        <w:rPr>
          <w:rFonts w:ascii="Times New Roman" w:hAnsi="Times New Roman"/>
          <w:sz w:val="28"/>
          <w:szCs w:val="28"/>
        </w:rPr>
        <w:t>.К</w:t>
      </w:r>
      <w:proofErr w:type="gramEnd"/>
      <w:r w:rsidRPr="00F64795">
        <w:rPr>
          <w:rFonts w:ascii="Times New Roman" w:hAnsi="Times New Roman"/>
          <w:sz w:val="28"/>
          <w:szCs w:val="28"/>
        </w:rPr>
        <w:t>расноармейская,9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ЧТУП «Пузата-Хат</w:t>
      </w:r>
      <w:proofErr w:type="gramStart"/>
      <w:r w:rsidRPr="00F64795">
        <w:rPr>
          <w:rFonts w:ascii="Times New Roman" w:hAnsi="Times New Roman"/>
          <w:sz w:val="28"/>
          <w:szCs w:val="28"/>
        </w:rPr>
        <w:t>а-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Мир» кафе «</w:t>
      </w:r>
      <w:proofErr w:type="spellStart"/>
      <w:r w:rsidRPr="00F64795">
        <w:rPr>
          <w:rFonts w:ascii="Times New Roman" w:hAnsi="Times New Roman"/>
          <w:sz w:val="28"/>
          <w:szCs w:val="28"/>
        </w:rPr>
        <w:t>Лихтарик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1876» г.п.Мир, пл.17Сентября 13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ИП Колесник О.В. летнее (сезонное) мини-кафе «</w:t>
      </w:r>
      <w:proofErr w:type="spellStart"/>
      <w:r w:rsidRPr="00F64795">
        <w:rPr>
          <w:rFonts w:ascii="Times New Roman" w:hAnsi="Times New Roman"/>
          <w:sz w:val="28"/>
          <w:szCs w:val="28"/>
        </w:rPr>
        <w:t>Замкава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795">
        <w:rPr>
          <w:rFonts w:ascii="Times New Roman" w:hAnsi="Times New Roman"/>
          <w:sz w:val="28"/>
          <w:szCs w:val="28"/>
        </w:rPr>
        <w:t>скарбонка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» г.п.Мир, </w:t>
      </w:r>
      <w:proofErr w:type="spellStart"/>
      <w:r w:rsidRPr="00F64795">
        <w:rPr>
          <w:rFonts w:ascii="Times New Roman" w:hAnsi="Times New Roman"/>
          <w:sz w:val="28"/>
          <w:szCs w:val="28"/>
        </w:rPr>
        <w:t>ул</w:t>
      </w:r>
      <w:proofErr w:type="gramStart"/>
      <w:r w:rsidRPr="00F64795">
        <w:rPr>
          <w:rFonts w:ascii="Times New Roman" w:hAnsi="Times New Roman"/>
          <w:sz w:val="28"/>
          <w:szCs w:val="28"/>
        </w:rPr>
        <w:t>.К</w:t>
      </w:r>
      <w:proofErr w:type="gramEnd"/>
      <w:r w:rsidRPr="00F64795">
        <w:rPr>
          <w:rFonts w:ascii="Times New Roman" w:hAnsi="Times New Roman"/>
          <w:sz w:val="28"/>
          <w:szCs w:val="28"/>
        </w:rPr>
        <w:t>расноармейская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(стоянка у замка)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ООО «Вара» ресторан «Мирский посад»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Кореличский филиал Гродненского </w:t>
      </w:r>
      <w:proofErr w:type="spellStart"/>
      <w:r w:rsidRPr="00F64795">
        <w:rPr>
          <w:rFonts w:ascii="Times New Roman" w:hAnsi="Times New Roman"/>
          <w:sz w:val="28"/>
          <w:szCs w:val="28"/>
        </w:rPr>
        <w:t>ОблПО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кафе «</w:t>
      </w:r>
      <w:proofErr w:type="spellStart"/>
      <w:r w:rsidRPr="00F64795">
        <w:rPr>
          <w:rFonts w:ascii="Times New Roman" w:hAnsi="Times New Roman"/>
          <w:sz w:val="28"/>
          <w:szCs w:val="28"/>
        </w:rPr>
        <w:t>Рагнеда</w:t>
      </w:r>
      <w:proofErr w:type="spellEnd"/>
      <w:r w:rsidRPr="00F64795">
        <w:rPr>
          <w:rFonts w:ascii="Times New Roman" w:hAnsi="Times New Roman"/>
          <w:sz w:val="28"/>
          <w:szCs w:val="28"/>
        </w:rPr>
        <w:t>» г.п.Мир пл.17 Сентября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2B73" w:rsidRPr="00F64795" w:rsidRDefault="00872B73" w:rsidP="00F64795">
      <w:pPr>
        <w:pStyle w:val="a4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4795">
        <w:rPr>
          <w:rFonts w:ascii="Times New Roman" w:hAnsi="Times New Roman"/>
          <w:b/>
          <w:sz w:val="28"/>
          <w:szCs w:val="28"/>
        </w:rPr>
        <w:t>Воспитание и обучение детей.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В городском поселке Мир функционируют три  учреждения образования: УО «Мирский ГХПТК»,  ГУО " Средняя школа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>. Мир", ГУО "</w:t>
      </w:r>
      <w:proofErr w:type="gramStart"/>
      <w:r w:rsidRPr="00F64795">
        <w:rPr>
          <w:rFonts w:ascii="Times New Roman" w:hAnsi="Times New Roman"/>
          <w:sz w:val="28"/>
          <w:szCs w:val="28"/>
        </w:rPr>
        <w:t>Ясли-сад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>. Мир".</w:t>
      </w:r>
    </w:p>
    <w:p w:rsidR="00872B73" w:rsidRPr="00F64795" w:rsidRDefault="00872B73" w:rsidP="00F64795">
      <w:pPr>
        <w:pStyle w:val="newncpi"/>
        <w:ind w:firstLine="540"/>
        <w:rPr>
          <w:sz w:val="28"/>
          <w:szCs w:val="28"/>
        </w:rPr>
      </w:pPr>
      <w:r w:rsidRPr="00F64795">
        <w:rPr>
          <w:sz w:val="28"/>
          <w:szCs w:val="28"/>
        </w:rPr>
        <w:t>Здание УО «Мирский ГХПТК» типовое,  трехэтажное, состоит из учебного корпуса, учебных мастерских,  общежития.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рассчитано на 420</w:t>
      </w:r>
      <w:r w:rsidRPr="00F64795">
        <w:rPr>
          <w:rFonts w:ascii="Times New Roman" w:hAnsi="Times New Roman"/>
          <w:sz w:val="28"/>
          <w:szCs w:val="28"/>
        </w:rPr>
        <w:t xml:space="preserve">человек. На  момент обследования в колледже  занимается всего 243 учащихся, (дневное обучение - 175 уч-ся, заочное обучение - 68 уч-ся). Обучение проводится по следующим специальностям: 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- художник росписи по дереву; штукатур; резчик  по дереву и бересте;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- изготовитель художественных изделий из керамики;  реставратор  декоративных штукатурок и лепных изделий; облицовщи</w:t>
      </w:r>
      <w:proofErr w:type="gramStart"/>
      <w:r w:rsidRPr="00F64795">
        <w:rPr>
          <w:rFonts w:ascii="Times New Roman" w:hAnsi="Times New Roman"/>
          <w:sz w:val="28"/>
          <w:szCs w:val="28"/>
        </w:rPr>
        <w:t>к-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плиточник;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- изготовитель художественных изделий из керамики; роспись по дереву;  облицовщик-плиточник;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- изготовитель  художественных изделий из керамики; исполнитель  художественно-оформительских работ; столяр;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- реставратор декоративно-художественных покрасок; художник росписи по дереву; штукатур;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-  техни</w:t>
      </w:r>
      <w:proofErr w:type="gramStart"/>
      <w:r w:rsidRPr="00F64795">
        <w:rPr>
          <w:rFonts w:ascii="Times New Roman" w:hAnsi="Times New Roman"/>
          <w:sz w:val="28"/>
          <w:szCs w:val="28"/>
        </w:rPr>
        <w:t>к-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технолог;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- техни</w:t>
      </w:r>
      <w:proofErr w:type="gramStart"/>
      <w:r w:rsidRPr="00F64795">
        <w:rPr>
          <w:rFonts w:ascii="Times New Roman" w:hAnsi="Times New Roman"/>
          <w:sz w:val="28"/>
          <w:szCs w:val="28"/>
        </w:rPr>
        <w:t>к-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строитель.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  </w:t>
      </w:r>
      <w:r w:rsidRPr="00F64795">
        <w:rPr>
          <w:rFonts w:ascii="Times New Roman" w:hAnsi="Times New Roman"/>
          <w:i/>
          <w:sz w:val="28"/>
          <w:szCs w:val="28"/>
        </w:rPr>
        <w:t xml:space="preserve"> </w:t>
      </w:r>
      <w:r w:rsidRPr="00F64795">
        <w:rPr>
          <w:rFonts w:ascii="Times New Roman" w:hAnsi="Times New Roman"/>
          <w:sz w:val="28"/>
          <w:szCs w:val="28"/>
        </w:rPr>
        <w:t>Наполняемость учебных групп  составляет: 24-30  учащихся - уровень ПТО; 19-20 учащихся - среднее специальное образование. Обучение учащихся проводится в одну смену по 5-ти дневной рабочей неделе.</w:t>
      </w:r>
    </w:p>
    <w:p w:rsidR="00872B73" w:rsidRPr="00F64795" w:rsidRDefault="00872B73" w:rsidP="00F64795">
      <w:pPr>
        <w:tabs>
          <w:tab w:val="left" w:pos="55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В колледже  функционируют  11учебно-производственных мастерских. В учебно-производственных мастерских созданы условия для хранения спецодежды, имеются вешалки. Для соблюдения правил личной гигиены установлены </w:t>
      </w:r>
      <w:r w:rsidRPr="00F64795">
        <w:rPr>
          <w:rFonts w:ascii="Times New Roman" w:hAnsi="Times New Roman"/>
          <w:sz w:val="28"/>
          <w:szCs w:val="28"/>
        </w:rPr>
        <w:lastRenderedPageBreak/>
        <w:t>умывальники с подводкой к системам водоснабжения и водоотведения. Производственное обучение и производственная практика  учащихся 1,2 курса   осуществляется на базе учебных мастерских колледжа. Производственная практика 3 курса   проводится  на объектах базовых предприятий по  договорам. Учащиеся обеспечены  средствами индивидуальной защиты и спецодеждой.</w:t>
      </w:r>
    </w:p>
    <w:p w:rsidR="00872B73" w:rsidRPr="00F64795" w:rsidRDefault="00872B73" w:rsidP="00F64795">
      <w:pPr>
        <w:pStyle w:val="Style19"/>
        <w:widowControl/>
        <w:tabs>
          <w:tab w:val="left" w:pos="245"/>
        </w:tabs>
        <w:ind w:firstLine="540"/>
        <w:rPr>
          <w:rStyle w:val="FontStyle35"/>
          <w:sz w:val="28"/>
          <w:szCs w:val="28"/>
        </w:rPr>
      </w:pPr>
      <w:r w:rsidRPr="00F64795">
        <w:rPr>
          <w:sz w:val="28"/>
          <w:szCs w:val="28"/>
        </w:rPr>
        <w:t>Общежитие  для круглосуточного проживания учащихся расположено в отдельно стоящем 3-х этажном здании.</w:t>
      </w:r>
      <w:r w:rsidRPr="00F64795">
        <w:rPr>
          <w:rStyle w:val="FontStyle35"/>
          <w:sz w:val="28"/>
          <w:szCs w:val="28"/>
        </w:rPr>
        <w:t xml:space="preserve"> Связано переходом с учебным корпусом и мастерскими. В общежитии проживает 153 учащихся. </w:t>
      </w:r>
      <w:r w:rsidRPr="00F64795">
        <w:rPr>
          <w:sz w:val="28"/>
          <w:szCs w:val="28"/>
        </w:rPr>
        <w:t xml:space="preserve">Оборудованы  жилые комнаты, библиотека, учебные комната самоподготовки, выделены душевые и санузлы. </w:t>
      </w:r>
    </w:p>
    <w:p w:rsidR="00872B73" w:rsidRPr="00F64795" w:rsidRDefault="00872B73" w:rsidP="00F6479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Для занятий   физической культурой  имеется спортивный  зал, тренажерный зал,  стадион.  Спортивный зал расположен на 2-м этаже учебного корпуса. При спортивном зале имеется, санузел для юношей и девушек, тренажерный зал.  Две раздевалки (для юношей и для девушек) расположены на первом этаже.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      Для организации горячего питания учащихся имеется пищеблок и обеденный зал, рассчитанный на 120 посадочных мест.  </w:t>
      </w:r>
      <w:proofErr w:type="gramStart"/>
      <w:r w:rsidRPr="00F64795">
        <w:rPr>
          <w:rFonts w:ascii="Times New Roman" w:hAnsi="Times New Roman"/>
          <w:sz w:val="28"/>
          <w:szCs w:val="28"/>
        </w:rPr>
        <w:t>Для соблюдения правил личной гигиены у входа в обеденный зал  установлено 4 умывальника, обеспечены дозаторами с жидким мылом, электрополотенцами.</w:t>
      </w:r>
      <w:proofErr w:type="gramEnd"/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Пищеблок оборудован необходимым набором технологического и холодильного оборудования. Для учащихся организовано одноразовое питание, для учащихся  сирот и из малообеспеченных семей – трехразовое питание. Охват горячим питанием в учреждении составляет 100%. Для организации питьевого режима учащихся  используется питьевая бутилированная вода.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 Медицинское обслуживание учащихся осуществляется  УЗ «Мирская поликлиника». </w:t>
      </w:r>
      <w:r w:rsidRPr="00F64795">
        <w:rPr>
          <w:rStyle w:val="FontStyle35"/>
          <w:sz w:val="28"/>
          <w:szCs w:val="28"/>
        </w:rPr>
        <w:t xml:space="preserve">УО «Мирский ГХПТК»  имеет  специально оборудованный медицинский  кабинет, который состоит  из  комнаты приема  больных, процедурной. </w:t>
      </w:r>
      <w:r w:rsidRPr="00F64795">
        <w:rPr>
          <w:rFonts w:ascii="Times New Roman" w:hAnsi="Times New Roman"/>
          <w:sz w:val="28"/>
          <w:szCs w:val="28"/>
        </w:rPr>
        <w:t>В штате имеется 1 медработник (медсестра).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В течение 2019 года учреждении были проведены замеры уровней </w:t>
      </w:r>
      <w:proofErr w:type="gramStart"/>
      <w:r w:rsidRPr="00F64795">
        <w:rPr>
          <w:rFonts w:ascii="Times New Roman" w:hAnsi="Times New Roman"/>
          <w:sz w:val="28"/>
          <w:szCs w:val="28"/>
        </w:rPr>
        <w:t>искусственной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При изучении санитарно-технического  благоустройства учреждения установлено: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 - не обеспечены резервными источниками водоснабжения </w:t>
      </w:r>
      <w:r w:rsidRPr="00F64795">
        <w:rPr>
          <w:rFonts w:ascii="Times New Roman" w:hAnsi="Times New Roman"/>
          <w:color w:val="000000"/>
          <w:sz w:val="28"/>
          <w:szCs w:val="28"/>
        </w:rPr>
        <w:t xml:space="preserve"> душевые, умывальники в санитарных узлах, кухни  общежитий, умывальники в санитарных узлах учебного корпуса, умывальники при обеденном зале. Горячее водоснабжение  имеется только в отопительный сезон;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64795">
        <w:rPr>
          <w:rFonts w:ascii="Times New Roman" w:hAnsi="Times New Roman"/>
          <w:color w:val="000000"/>
          <w:sz w:val="28"/>
          <w:szCs w:val="28"/>
        </w:rPr>
        <w:t xml:space="preserve">    - имеются не исправные санитарные узлы  на 1 и 3 этажах общежития;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64795">
        <w:rPr>
          <w:rFonts w:ascii="Times New Roman" w:hAnsi="Times New Roman"/>
          <w:color w:val="000000"/>
          <w:sz w:val="28"/>
          <w:szCs w:val="28"/>
        </w:rPr>
        <w:t xml:space="preserve">     -для оборудования жилых комнат в общежитии используется мебель (столы, шкафы, кровати, тумбочки) с высокой степенью износа;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F64795">
        <w:rPr>
          <w:rFonts w:ascii="Times New Roman" w:hAnsi="Times New Roman"/>
          <w:color w:val="000000"/>
          <w:sz w:val="28"/>
          <w:szCs w:val="28"/>
        </w:rPr>
        <w:t xml:space="preserve">- требуют ремонта трубы системы отведения,  </w:t>
      </w:r>
      <w:r w:rsidRPr="00F64795">
        <w:rPr>
          <w:rFonts w:ascii="Times New Roman" w:hAnsi="Times New Roman"/>
          <w:sz w:val="28"/>
          <w:szCs w:val="28"/>
        </w:rPr>
        <w:t xml:space="preserve">не поддерживаются в исправном состоянии   стены, двери,  полы, потолки производственных цехов,  </w:t>
      </w:r>
      <w:r w:rsidRPr="00F64795">
        <w:rPr>
          <w:rFonts w:ascii="Times New Roman" w:hAnsi="Times New Roman"/>
          <w:sz w:val="28"/>
          <w:szCs w:val="28"/>
        </w:rPr>
        <w:lastRenderedPageBreak/>
        <w:t>моечного отделения, складских помещений, санитарного узла, гардероба, душевой, коридора пищеблока.</w:t>
      </w:r>
      <w:proofErr w:type="gramEnd"/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  Здание  ГУО "Средняя школа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Мир" построено по типовому проекту,  двухэтажное, количество учащихся по проекту – 670 человек, </w:t>
      </w:r>
      <w:r w:rsidRPr="00F64795">
        <w:rPr>
          <w:rFonts w:ascii="Times New Roman" w:hAnsi="Times New Roman"/>
          <w:bCs/>
          <w:sz w:val="28"/>
          <w:szCs w:val="28"/>
        </w:rPr>
        <w:t xml:space="preserve">обучается 233 человек, </w:t>
      </w:r>
      <w:r w:rsidRPr="00F64795">
        <w:rPr>
          <w:rFonts w:ascii="Times New Roman" w:hAnsi="Times New Roman"/>
          <w:sz w:val="28"/>
          <w:szCs w:val="28"/>
        </w:rPr>
        <w:t xml:space="preserve">из них  в 1-4х классах обучается 93, в 5-11 классах - 140,  </w:t>
      </w:r>
      <w:r w:rsidRPr="00F64795">
        <w:rPr>
          <w:rFonts w:ascii="Times New Roman" w:hAnsi="Times New Roman"/>
          <w:bCs/>
          <w:sz w:val="28"/>
          <w:szCs w:val="28"/>
        </w:rPr>
        <w:t>наполняемость классов от 8 до 19 человек. Для организации учебных занятий имеется 22 учебных кабинета. Образовательный процесс организован в  одну  смену.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В школе функционирует 2 группы продленного дня с организацией дневного сна</w:t>
      </w:r>
      <w:r w:rsidRPr="00F64795">
        <w:rPr>
          <w:rFonts w:ascii="Times New Roman" w:hAnsi="Times New Roman"/>
          <w:bCs/>
          <w:sz w:val="28"/>
          <w:szCs w:val="28"/>
        </w:rPr>
        <w:t>.</w:t>
      </w:r>
      <w:r w:rsidRPr="00F64795">
        <w:rPr>
          <w:rFonts w:ascii="Times New Roman" w:hAnsi="Times New Roman"/>
          <w:sz w:val="28"/>
          <w:szCs w:val="28"/>
        </w:rPr>
        <w:t xml:space="preserve">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Для занятий физической культурой и спортом оборудован спортивный зал на первом этаже здания. При спортивном зале функционируют  раздевалки раздельные для мальчиков и девочек. При благоприятных погодных условиях занятия по физкультуре проводятся на стадионе. В школе организованы разные формы физического воспитания учащихся: уроки физической культуры, подвижные перемены в режиме учебного дня; внеклассные спортивно-массовые и физкультурно-оздоровительные мероприятия (спортивные конкурсы, игры, спортивные секции).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Для организации горячего питания учащихся имеется пищеблок и обеденный зал, рассчитанный на 120 посадочных мест. Для соблюдения правил личной гигиены у входа в обеденный зал установлены умывальные раковины для мытья рук.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Пищеблок оборудован необходимым набором технологического и холодильного оборудования.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Для учащихся организовано одноразовое питание, для учащихся группы продленного дня - трехразовое. Охват горячим питанием в учреждении составляет 100%.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</w:t>
      </w:r>
      <w:r w:rsidRPr="00F64795">
        <w:rPr>
          <w:rFonts w:ascii="Times New Roman" w:hAnsi="Times New Roman"/>
          <w:sz w:val="28"/>
          <w:szCs w:val="28"/>
        </w:rPr>
        <w:tab/>
        <w:t>Для организации питьевого режима учащихся  используется  питьевая бутилированная вода.</w:t>
      </w:r>
      <w:r w:rsidRPr="00F64795">
        <w:rPr>
          <w:rFonts w:ascii="Times New Roman" w:hAnsi="Times New Roman"/>
          <w:sz w:val="28"/>
          <w:szCs w:val="28"/>
        </w:rPr>
        <w:tab/>
        <w:t>Медицинское обслуживание учащихся ГУО «</w:t>
      </w:r>
      <w:proofErr w:type="gramStart"/>
      <w:r w:rsidRPr="00F64795">
        <w:rPr>
          <w:rFonts w:ascii="Times New Roman" w:hAnsi="Times New Roman"/>
          <w:sz w:val="28"/>
          <w:szCs w:val="28"/>
        </w:rPr>
        <w:t>Средней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Мир» осуществляется  УЗ "Мирская горпоселковая поликлиника".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В течение 2019 года учреждении были проведены замеры уровней </w:t>
      </w:r>
      <w:proofErr w:type="gramStart"/>
      <w:r w:rsidRPr="00F64795">
        <w:rPr>
          <w:rFonts w:ascii="Times New Roman" w:hAnsi="Times New Roman"/>
          <w:sz w:val="28"/>
          <w:szCs w:val="28"/>
        </w:rPr>
        <w:t>искусственной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освещенности, проводился отбор кулинарных изделий на микробиологические показатели, определение химического состава и энергетической ценности - все пробы соответствовали санитарно-гигиеническим требованиям.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При изучении санитарно-технического  благоустройства учреждения установлено: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>- не обеспечены горячей водой санитарные узлы для учащихся.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 xml:space="preserve">   Здание дошкольного учреждения ГУО "</w:t>
      </w:r>
      <w:proofErr w:type="gramStart"/>
      <w:r w:rsidRPr="00F64795">
        <w:rPr>
          <w:rFonts w:ascii="Times New Roman" w:hAnsi="Times New Roman"/>
          <w:sz w:val="28"/>
          <w:szCs w:val="28"/>
        </w:rPr>
        <w:t>Ясли-сад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795">
        <w:rPr>
          <w:rFonts w:ascii="Times New Roman" w:hAnsi="Times New Roman"/>
          <w:sz w:val="28"/>
          <w:szCs w:val="28"/>
        </w:rPr>
        <w:t>г.п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4795">
        <w:rPr>
          <w:rFonts w:ascii="Times New Roman" w:hAnsi="Times New Roman"/>
          <w:sz w:val="28"/>
          <w:szCs w:val="28"/>
        </w:rPr>
        <w:t xml:space="preserve">Мир"  имеет бассейн, построено по типовому проекту в 2016 году, трехэтажное, проектная мощность - 130 мест, зачислено 102 человек, </w:t>
      </w:r>
      <w:r w:rsidRPr="00F64795">
        <w:rPr>
          <w:rFonts w:ascii="Times New Roman" w:hAnsi="Times New Roman"/>
          <w:bCs/>
          <w:sz w:val="28"/>
          <w:szCs w:val="28"/>
        </w:rPr>
        <w:t xml:space="preserve">сформировано 7  групп, в том числе: 1-я младшая- 2 группы,  в том числе одна санаторная; 2-я младшая - 1 группа; средняя – 2 группы, в том числе одна санаторная и одна интегрированного обучения и воспитания с </w:t>
      </w:r>
      <w:proofErr w:type="spellStart"/>
      <w:r w:rsidRPr="00F64795">
        <w:rPr>
          <w:rFonts w:ascii="Times New Roman" w:hAnsi="Times New Roman"/>
          <w:bCs/>
          <w:sz w:val="28"/>
          <w:szCs w:val="28"/>
        </w:rPr>
        <w:t>бнлорусским</w:t>
      </w:r>
      <w:proofErr w:type="spellEnd"/>
      <w:r w:rsidRPr="00F64795">
        <w:rPr>
          <w:rFonts w:ascii="Times New Roman" w:hAnsi="Times New Roman"/>
          <w:bCs/>
          <w:sz w:val="28"/>
          <w:szCs w:val="28"/>
        </w:rPr>
        <w:t xml:space="preserve"> языком обучения;</w:t>
      </w:r>
      <w:proofErr w:type="gramEnd"/>
      <w:r w:rsidRPr="00F64795">
        <w:rPr>
          <w:rFonts w:ascii="Times New Roman" w:hAnsi="Times New Roman"/>
          <w:bCs/>
          <w:sz w:val="28"/>
          <w:szCs w:val="28"/>
        </w:rPr>
        <w:t xml:space="preserve"> старшая-2 группы, в том числе  одна интегрированного  обучения и воспитания. Наполняемость групп 15- 20 человек. Режим деятельности: 5 групп -10,5 часов пребывания в и 2 санаторные  группы 12-часовое пребывание детей.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4795">
        <w:rPr>
          <w:rFonts w:ascii="Times New Roman" w:hAnsi="Times New Roman"/>
          <w:sz w:val="28"/>
          <w:szCs w:val="28"/>
        </w:rPr>
        <w:lastRenderedPageBreak/>
        <w:tab/>
        <w:t xml:space="preserve">Участок детского сада расположен в зоне жилой застройки, </w:t>
      </w:r>
      <w:proofErr w:type="spellStart"/>
      <w:r w:rsidRPr="00F64795">
        <w:rPr>
          <w:rFonts w:ascii="Times New Roman" w:hAnsi="Times New Roman"/>
          <w:sz w:val="28"/>
          <w:szCs w:val="28"/>
        </w:rPr>
        <w:t>планировочно</w:t>
      </w:r>
      <w:proofErr w:type="spellEnd"/>
      <w:r w:rsidRPr="00F64795">
        <w:rPr>
          <w:rFonts w:ascii="Times New Roman" w:hAnsi="Times New Roman"/>
          <w:sz w:val="28"/>
          <w:szCs w:val="28"/>
        </w:rPr>
        <w:t xml:space="preserve"> выделен, территория ограждена. На участке оборудовано 7 групповых площадок с верандами (соответствует количеству групп).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В здании детского сада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и  занятий по физической культуре, тренажерный зал, бассейн, помещения медицинского назначения), помещения административно-хозяйственного назначения (помещения пищеблока, прачечной, служебно-бытовые помещения).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Каждая групповая ячейка имеет собственную </w:t>
      </w:r>
      <w:proofErr w:type="gramStart"/>
      <w:r w:rsidRPr="00F64795">
        <w:rPr>
          <w:rFonts w:ascii="Times New Roman" w:hAnsi="Times New Roman"/>
          <w:sz w:val="28"/>
          <w:szCs w:val="28"/>
        </w:rPr>
        <w:t>приемную-раздевальную</w:t>
      </w:r>
      <w:proofErr w:type="gramEnd"/>
      <w:r w:rsidRPr="00F64795">
        <w:rPr>
          <w:rFonts w:ascii="Times New Roman" w:hAnsi="Times New Roman"/>
          <w:sz w:val="28"/>
          <w:szCs w:val="28"/>
        </w:rPr>
        <w:t xml:space="preserve">, туалетную, буфетную, спальню. В групповых ячейках установлена ростовая мебель 2-,3-х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 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Для этого в учреждении имеется спортивный зал,   тренажерный  зал, бассейн.</w:t>
      </w:r>
    </w:p>
    <w:p w:rsidR="00872B73" w:rsidRPr="00F64795" w:rsidRDefault="00872B73" w:rsidP="00F64795">
      <w:pPr>
        <w:pStyle w:val="a6"/>
        <w:ind w:firstLine="540"/>
        <w:rPr>
          <w:sz w:val="28"/>
          <w:szCs w:val="28"/>
        </w:rPr>
      </w:pPr>
      <w:r w:rsidRPr="00F64795">
        <w:rPr>
          <w:sz w:val="28"/>
          <w:szCs w:val="28"/>
        </w:rPr>
        <w:t>Для организации горячего питания  на первом этаже здания расположен пищеблок. Пищеблок оборудован необходимым набором торгово-технологического и холодильного оборудования.</w:t>
      </w:r>
    </w:p>
    <w:p w:rsidR="00872B73" w:rsidRPr="00F64795" w:rsidRDefault="00872B73" w:rsidP="00F64795">
      <w:pPr>
        <w:pStyle w:val="a6"/>
        <w:ind w:firstLine="540"/>
        <w:rPr>
          <w:sz w:val="28"/>
          <w:szCs w:val="28"/>
        </w:rPr>
      </w:pPr>
      <w:r w:rsidRPr="00F64795">
        <w:rPr>
          <w:sz w:val="28"/>
          <w:szCs w:val="28"/>
        </w:rPr>
        <w:t>Для воспитанников организовано трехразовое и  четырехразовое питание с учетом времени пребывания их в учреждении.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4795">
        <w:rPr>
          <w:rFonts w:ascii="Times New Roman" w:hAnsi="Times New Roman"/>
          <w:bCs/>
          <w:sz w:val="28"/>
          <w:szCs w:val="28"/>
        </w:rPr>
        <w:tab/>
        <w:t xml:space="preserve">Медицинское обслуживание организовано сотрудниками  </w:t>
      </w:r>
      <w:r w:rsidRPr="00F64795">
        <w:rPr>
          <w:rFonts w:ascii="Times New Roman" w:hAnsi="Times New Roman"/>
          <w:sz w:val="28"/>
          <w:szCs w:val="28"/>
        </w:rPr>
        <w:t>УЗ «Мирская горпоселковая  поликлиника»</w:t>
      </w:r>
      <w:r w:rsidRPr="00F64795">
        <w:rPr>
          <w:rFonts w:ascii="Times New Roman" w:hAnsi="Times New Roman"/>
          <w:bCs/>
          <w:sz w:val="28"/>
          <w:szCs w:val="28"/>
        </w:rPr>
        <w:t xml:space="preserve">. В учреждении имеется медицинский кабинет, кабинет </w:t>
      </w:r>
      <w:proofErr w:type="spellStart"/>
      <w:r w:rsidRPr="00F64795">
        <w:rPr>
          <w:rFonts w:ascii="Times New Roman" w:hAnsi="Times New Roman"/>
          <w:bCs/>
          <w:sz w:val="28"/>
          <w:szCs w:val="28"/>
        </w:rPr>
        <w:t>физиопроцедур</w:t>
      </w:r>
      <w:proofErr w:type="spellEnd"/>
      <w:r w:rsidRPr="00F64795">
        <w:rPr>
          <w:rFonts w:ascii="Times New Roman" w:hAnsi="Times New Roman"/>
          <w:bCs/>
          <w:sz w:val="28"/>
          <w:szCs w:val="28"/>
        </w:rPr>
        <w:t xml:space="preserve"> (установлены аппарат УВЧ, </w:t>
      </w:r>
      <w:proofErr w:type="spellStart"/>
      <w:r w:rsidRPr="00F64795">
        <w:rPr>
          <w:rFonts w:ascii="Times New Roman" w:hAnsi="Times New Roman"/>
          <w:bCs/>
          <w:sz w:val="28"/>
          <w:szCs w:val="28"/>
        </w:rPr>
        <w:t>тубусный</w:t>
      </w:r>
      <w:proofErr w:type="spellEnd"/>
      <w:r w:rsidRPr="00F64795">
        <w:rPr>
          <w:rFonts w:ascii="Times New Roman" w:hAnsi="Times New Roman"/>
          <w:bCs/>
          <w:sz w:val="28"/>
          <w:szCs w:val="28"/>
        </w:rPr>
        <w:t xml:space="preserve"> кварц, аппараты для ингаляции, </w:t>
      </w:r>
      <w:proofErr w:type="spellStart"/>
      <w:r w:rsidRPr="00F64795">
        <w:rPr>
          <w:rFonts w:ascii="Times New Roman" w:hAnsi="Times New Roman"/>
          <w:bCs/>
          <w:sz w:val="28"/>
          <w:szCs w:val="28"/>
        </w:rPr>
        <w:t>электрофареза</w:t>
      </w:r>
      <w:proofErr w:type="spellEnd"/>
      <w:r w:rsidRPr="00F6479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64795">
        <w:rPr>
          <w:rFonts w:ascii="Times New Roman" w:hAnsi="Times New Roman"/>
          <w:bCs/>
          <w:sz w:val="28"/>
          <w:szCs w:val="28"/>
        </w:rPr>
        <w:t>магнитотерапии</w:t>
      </w:r>
      <w:proofErr w:type="spellEnd"/>
      <w:r w:rsidRPr="00F64795">
        <w:rPr>
          <w:rFonts w:ascii="Times New Roman" w:hAnsi="Times New Roman"/>
          <w:bCs/>
          <w:sz w:val="28"/>
          <w:szCs w:val="28"/>
        </w:rPr>
        <w:t>).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>Для воспитанников детского сада организован питьевой режим: используется  бутилированная вода.</w:t>
      </w:r>
    </w:p>
    <w:p w:rsidR="00872B73" w:rsidRPr="00F64795" w:rsidRDefault="00872B73" w:rsidP="00F64795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F64795">
        <w:rPr>
          <w:rFonts w:ascii="Times New Roman" w:hAnsi="Times New Roman"/>
          <w:sz w:val="28"/>
          <w:szCs w:val="28"/>
        </w:rPr>
        <w:tab/>
        <w:t xml:space="preserve"> </w:t>
      </w:r>
    </w:p>
    <w:p w:rsidR="00872B73" w:rsidRPr="00F64795" w:rsidRDefault="00872B73" w:rsidP="00F64795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872B73" w:rsidRPr="00972A5B" w:rsidRDefault="00872B73" w:rsidP="00790F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72A5B">
        <w:rPr>
          <w:rFonts w:ascii="Times New Roman" w:hAnsi="Times New Roman"/>
          <w:b/>
          <w:sz w:val="30"/>
          <w:szCs w:val="30"/>
        </w:rPr>
        <w:t xml:space="preserve">Условия труда </w:t>
      </w:r>
      <w:proofErr w:type="gramStart"/>
      <w:r w:rsidRPr="00972A5B">
        <w:rPr>
          <w:rFonts w:ascii="Times New Roman" w:hAnsi="Times New Roman"/>
          <w:b/>
          <w:sz w:val="30"/>
          <w:szCs w:val="30"/>
        </w:rPr>
        <w:t>работающих</w:t>
      </w:r>
      <w:proofErr w:type="gramEnd"/>
      <w:r w:rsidRPr="00972A5B">
        <w:rPr>
          <w:rFonts w:ascii="Times New Roman" w:hAnsi="Times New Roman"/>
          <w:b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заболеваемость.</w:t>
      </w:r>
    </w:p>
    <w:p w:rsidR="00872B73" w:rsidRPr="001C6CA6" w:rsidRDefault="00872B73" w:rsidP="00790F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2A5B">
        <w:rPr>
          <w:rFonts w:ascii="Times New Roman" w:hAnsi="Times New Roman"/>
          <w:b/>
          <w:sz w:val="30"/>
          <w:szCs w:val="30"/>
        </w:rPr>
        <w:tab/>
      </w:r>
      <w:r w:rsidRPr="00DB2427">
        <w:rPr>
          <w:rFonts w:ascii="Times New Roman" w:hAnsi="Times New Roman"/>
          <w:sz w:val="30"/>
          <w:szCs w:val="30"/>
        </w:rPr>
        <w:t>На предприятии КСПУП «Птицефабрика «Красноармейская» работает 289 человек, в том числе женщин – 106</w:t>
      </w:r>
      <w:r w:rsidRPr="00DB2427">
        <w:rPr>
          <w:rFonts w:ascii="Times New Roman" w:hAnsi="Times New Roman"/>
          <w:color w:val="FF0000"/>
          <w:sz w:val="30"/>
          <w:szCs w:val="30"/>
        </w:rPr>
        <w:t xml:space="preserve">. </w:t>
      </w:r>
      <w:r w:rsidRPr="0055355B">
        <w:rPr>
          <w:rFonts w:ascii="Times New Roman" w:hAnsi="Times New Roman"/>
          <w:sz w:val="30"/>
          <w:szCs w:val="30"/>
        </w:rPr>
        <w:t xml:space="preserve">Во вредных условиях труда работают 146 чел,  в </w:t>
      </w:r>
      <w:proofErr w:type="spellStart"/>
      <w:r w:rsidRPr="0055355B">
        <w:rPr>
          <w:rFonts w:ascii="Times New Roman" w:hAnsi="Times New Roman"/>
          <w:sz w:val="30"/>
          <w:szCs w:val="30"/>
        </w:rPr>
        <w:t>т.ч</w:t>
      </w:r>
      <w:proofErr w:type="spellEnd"/>
      <w:r w:rsidRPr="0055355B">
        <w:rPr>
          <w:rFonts w:ascii="Times New Roman" w:hAnsi="Times New Roman"/>
          <w:sz w:val="30"/>
          <w:szCs w:val="30"/>
        </w:rPr>
        <w:t>. женщин – 47 чел.</w:t>
      </w:r>
      <w:r w:rsidRPr="00DB24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1C6CA6">
        <w:rPr>
          <w:rFonts w:ascii="Times New Roman" w:hAnsi="Times New Roman"/>
          <w:sz w:val="30"/>
          <w:szCs w:val="30"/>
        </w:rPr>
        <w:t>По классу условий труда 3.1 работает 98 чел, из них женщин -  40, по классу 3.2 – 48 чел, женщин 7.</w:t>
      </w:r>
    </w:p>
    <w:p w:rsidR="00872B73" w:rsidRPr="00DB2427" w:rsidRDefault="00872B73" w:rsidP="00790F74">
      <w:pPr>
        <w:tabs>
          <w:tab w:val="left" w:pos="567"/>
        </w:tabs>
        <w:spacing w:after="0" w:line="240" w:lineRule="auto"/>
        <w:ind w:right="-99" w:firstLine="709"/>
        <w:jc w:val="both"/>
        <w:rPr>
          <w:rFonts w:ascii="Times New Roman" w:hAnsi="Times New Roman"/>
          <w:sz w:val="30"/>
          <w:szCs w:val="30"/>
        </w:rPr>
      </w:pPr>
      <w:r w:rsidRPr="00DB2427">
        <w:rPr>
          <w:rFonts w:ascii="Times New Roman" w:hAnsi="Times New Roman"/>
          <w:sz w:val="30"/>
          <w:szCs w:val="30"/>
        </w:rPr>
        <w:t>Основной вид деятельности – производство мясной, молочной, птицеводческой и растениеводческой продукции.</w:t>
      </w:r>
    </w:p>
    <w:p w:rsidR="00872B73" w:rsidRPr="00E533BF" w:rsidRDefault="00872B73" w:rsidP="00790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КСПУП «Птицефабрика «Красноармейская»</w:t>
      </w:r>
      <w:r w:rsidRPr="00E533BF">
        <w:rPr>
          <w:rFonts w:ascii="Times New Roman" w:hAnsi="Times New Roman"/>
          <w:b/>
          <w:sz w:val="28"/>
          <w:szCs w:val="28"/>
        </w:rPr>
        <w:t xml:space="preserve"> </w:t>
      </w:r>
      <w:r w:rsidRPr="00E533BF">
        <w:rPr>
          <w:rFonts w:ascii="Times New Roman" w:hAnsi="Times New Roman"/>
          <w:sz w:val="28"/>
          <w:szCs w:val="28"/>
        </w:rPr>
        <w:t xml:space="preserve">заболеваемость с ВН уровень </w:t>
      </w:r>
      <w:proofErr w:type="spellStart"/>
      <w:r w:rsidRPr="00E533BF">
        <w:rPr>
          <w:rFonts w:ascii="Times New Roman" w:hAnsi="Times New Roman"/>
          <w:sz w:val="28"/>
          <w:szCs w:val="28"/>
        </w:rPr>
        <w:t>трудопотерь</w:t>
      </w:r>
      <w:proofErr w:type="spellEnd"/>
      <w:r w:rsidRPr="00E533BF">
        <w:rPr>
          <w:rFonts w:ascii="Times New Roman" w:hAnsi="Times New Roman"/>
          <w:sz w:val="28"/>
          <w:szCs w:val="28"/>
        </w:rPr>
        <w:t xml:space="preserve"> в календарных днях </w:t>
      </w:r>
      <w:r w:rsidRPr="00C8076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данным управления фонда социальной защиты населения</w:t>
      </w:r>
      <w:r w:rsidRPr="00C25BF0">
        <w:rPr>
          <w:rFonts w:ascii="Times New Roman" w:hAnsi="Times New Roman"/>
          <w:sz w:val="28"/>
          <w:szCs w:val="28"/>
        </w:rPr>
        <w:t xml:space="preserve"> </w:t>
      </w:r>
      <w:r w:rsidRPr="00E533BF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450,9</w:t>
      </w:r>
      <w:r w:rsidRPr="00E533BF">
        <w:rPr>
          <w:rFonts w:ascii="Times New Roman" w:hAnsi="Times New Roman"/>
          <w:sz w:val="28"/>
          <w:szCs w:val="28"/>
        </w:rPr>
        <w:t xml:space="preserve"> дней на 100 работающих, что </w:t>
      </w:r>
      <w:r>
        <w:rPr>
          <w:rFonts w:ascii="Times New Roman" w:hAnsi="Times New Roman"/>
          <w:sz w:val="28"/>
          <w:szCs w:val="28"/>
        </w:rPr>
        <w:t>ниже</w:t>
      </w:r>
      <w:r w:rsidRPr="00E533BF">
        <w:rPr>
          <w:rFonts w:ascii="Times New Roman" w:hAnsi="Times New Roman"/>
          <w:sz w:val="28"/>
          <w:szCs w:val="28"/>
        </w:rPr>
        <w:t xml:space="preserve"> прошлогоднего показателя за аналогичный период на  </w:t>
      </w:r>
      <w:r>
        <w:rPr>
          <w:rFonts w:ascii="Times New Roman" w:hAnsi="Times New Roman"/>
          <w:sz w:val="28"/>
          <w:szCs w:val="28"/>
        </w:rPr>
        <w:t>7,21</w:t>
      </w:r>
      <w:r w:rsidRPr="00E533BF">
        <w:rPr>
          <w:rFonts w:ascii="Times New Roman" w:hAnsi="Times New Roman"/>
          <w:sz w:val="28"/>
          <w:szCs w:val="28"/>
        </w:rPr>
        <w:t xml:space="preserve"> %  в днях (1 </w:t>
      </w:r>
      <w:r>
        <w:rPr>
          <w:rFonts w:ascii="Times New Roman" w:hAnsi="Times New Roman"/>
          <w:sz w:val="28"/>
          <w:szCs w:val="28"/>
        </w:rPr>
        <w:t>полугодие</w:t>
      </w:r>
      <w:r w:rsidRPr="00E533BF">
        <w:rPr>
          <w:rFonts w:ascii="Times New Roman" w:hAnsi="Times New Roman"/>
          <w:sz w:val="28"/>
          <w:szCs w:val="28"/>
        </w:rPr>
        <w:t xml:space="preserve"> </w:t>
      </w:r>
      <w:r w:rsidRPr="00E533BF">
        <w:rPr>
          <w:rFonts w:ascii="Times New Roman" w:hAnsi="Times New Roman"/>
          <w:sz w:val="28"/>
          <w:szCs w:val="28"/>
        </w:rPr>
        <w:lastRenderedPageBreak/>
        <w:t>201</w:t>
      </w:r>
      <w:r>
        <w:rPr>
          <w:rFonts w:ascii="Times New Roman" w:hAnsi="Times New Roman"/>
          <w:sz w:val="28"/>
          <w:szCs w:val="28"/>
        </w:rPr>
        <w:t>8</w:t>
      </w:r>
      <w:r w:rsidRPr="00E533B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485,9</w:t>
      </w:r>
      <w:r w:rsidRPr="00E533BF">
        <w:rPr>
          <w:rFonts w:ascii="Times New Roman" w:hAnsi="Times New Roman"/>
          <w:sz w:val="28"/>
          <w:szCs w:val="28"/>
        </w:rPr>
        <w:t>)  , и выше средн</w:t>
      </w:r>
      <w:proofErr w:type="gramStart"/>
      <w:r w:rsidRPr="00E533BF">
        <w:rPr>
          <w:rFonts w:ascii="Times New Roman" w:hAnsi="Times New Roman"/>
          <w:sz w:val="28"/>
          <w:szCs w:val="28"/>
        </w:rPr>
        <w:t>е-</w:t>
      </w:r>
      <w:proofErr w:type="gramEnd"/>
      <w:r w:rsidRPr="00E533BF">
        <w:rPr>
          <w:rFonts w:ascii="Times New Roman" w:hAnsi="Times New Roman"/>
          <w:sz w:val="28"/>
          <w:szCs w:val="28"/>
        </w:rPr>
        <w:t xml:space="preserve"> районного показателя </w:t>
      </w:r>
      <w:r>
        <w:rPr>
          <w:rFonts w:ascii="Times New Roman" w:hAnsi="Times New Roman"/>
          <w:sz w:val="28"/>
          <w:szCs w:val="28"/>
        </w:rPr>
        <w:t>414,1</w:t>
      </w:r>
      <w:r w:rsidRPr="00E533BF">
        <w:rPr>
          <w:rFonts w:ascii="Times New Roman" w:hAnsi="Times New Roman"/>
          <w:sz w:val="28"/>
          <w:szCs w:val="28"/>
        </w:rPr>
        <w:t xml:space="preserve"> дней на 100 работающих</w:t>
      </w:r>
      <w:r>
        <w:rPr>
          <w:rFonts w:ascii="Times New Roman" w:hAnsi="Times New Roman"/>
          <w:sz w:val="28"/>
          <w:szCs w:val="28"/>
        </w:rPr>
        <w:t xml:space="preserve"> на 8,8 %.</w:t>
      </w:r>
      <w:r w:rsidRPr="00E533BF">
        <w:rPr>
          <w:rFonts w:ascii="Times New Roman" w:hAnsi="Times New Roman"/>
          <w:sz w:val="28"/>
          <w:szCs w:val="28"/>
        </w:rPr>
        <w:t xml:space="preserve"> </w:t>
      </w:r>
    </w:p>
    <w:p w:rsidR="00872B73" w:rsidRPr="008C33C0" w:rsidRDefault="00872B73" w:rsidP="00790F7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Заболеваемость </w:t>
      </w:r>
      <w:r w:rsidRPr="00E07B44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3C0">
        <w:rPr>
          <w:rFonts w:ascii="Times New Roman" w:hAnsi="Times New Roman"/>
          <w:sz w:val="28"/>
          <w:szCs w:val="28"/>
        </w:rPr>
        <w:t xml:space="preserve">КСПУП «Птицефабрика «Красноармейская»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8C33C0">
        <w:rPr>
          <w:rFonts w:ascii="Times New Roman" w:hAnsi="Times New Roman"/>
          <w:sz w:val="28"/>
          <w:szCs w:val="28"/>
        </w:rPr>
        <w:t xml:space="preserve"> 2019 года составляет:</w:t>
      </w:r>
    </w:p>
    <w:p w:rsidR="00872B73" w:rsidRPr="00065C30" w:rsidRDefault="00872B73" w:rsidP="00790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50AD">
        <w:rPr>
          <w:rFonts w:ascii="Times New Roman" w:hAnsi="Times New Roman"/>
          <w:i/>
          <w:sz w:val="28"/>
          <w:szCs w:val="28"/>
        </w:rPr>
        <w:t>-</w:t>
      </w:r>
      <w:r w:rsidRPr="006E50AD">
        <w:rPr>
          <w:rFonts w:ascii="Times New Roman" w:hAnsi="Times New Roman"/>
          <w:sz w:val="28"/>
          <w:szCs w:val="28"/>
        </w:rPr>
        <w:t xml:space="preserve">случаи заболеваний – </w:t>
      </w:r>
      <w:r>
        <w:rPr>
          <w:rFonts w:ascii="Times New Roman" w:hAnsi="Times New Roman"/>
          <w:sz w:val="28"/>
          <w:szCs w:val="28"/>
        </w:rPr>
        <w:t>102</w:t>
      </w:r>
      <w:r w:rsidRPr="006E5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30">
        <w:rPr>
          <w:rFonts w:ascii="Times New Roman" w:hAnsi="Times New Roman"/>
          <w:sz w:val="28"/>
          <w:szCs w:val="28"/>
        </w:rPr>
        <w:t xml:space="preserve">показатель заболеваемости на 100 работающих- </w:t>
      </w:r>
      <w:r>
        <w:rPr>
          <w:rFonts w:ascii="Times New Roman" w:hAnsi="Times New Roman"/>
          <w:sz w:val="28"/>
          <w:szCs w:val="28"/>
        </w:rPr>
        <w:t>35,29</w:t>
      </w:r>
      <w:r w:rsidRPr="00065C30">
        <w:rPr>
          <w:rFonts w:ascii="Times New Roman" w:hAnsi="Times New Roman"/>
          <w:sz w:val="28"/>
          <w:szCs w:val="28"/>
        </w:rPr>
        <w:t xml:space="preserve"> (за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065C3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65C3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95 случаев,</w:t>
      </w:r>
      <w:r w:rsidRPr="00065C30">
        <w:rPr>
          <w:rFonts w:ascii="Times New Roman" w:hAnsi="Times New Roman"/>
          <w:sz w:val="28"/>
          <w:szCs w:val="28"/>
        </w:rPr>
        <w:t xml:space="preserve"> показатель </w:t>
      </w:r>
      <w:r>
        <w:rPr>
          <w:rFonts w:ascii="Times New Roman" w:hAnsi="Times New Roman"/>
          <w:sz w:val="28"/>
          <w:szCs w:val="28"/>
        </w:rPr>
        <w:t xml:space="preserve">на 100 человек </w:t>
      </w:r>
      <w:r w:rsidRPr="00065C30">
        <w:rPr>
          <w:rFonts w:ascii="Times New Roman" w:hAnsi="Times New Roman"/>
          <w:sz w:val="28"/>
          <w:szCs w:val="28"/>
        </w:rPr>
        <w:t>составил –</w:t>
      </w:r>
      <w:r>
        <w:rPr>
          <w:rFonts w:ascii="Times New Roman" w:hAnsi="Times New Roman"/>
          <w:sz w:val="28"/>
          <w:szCs w:val="28"/>
        </w:rPr>
        <w:t>30,94). В календарных днях 964 или 333,56 на 100 человек,</w:t>
      </w:r>
      <w:r w:rsidRPr="008C33C0">
        <w:rPr>
          <w:rFonts w:ascii="Times New Roman" w:hAnsi="Times New Roman"/>
          <w:sz w:val="28"/>
          <w:szCs w:val="28"/>
        </w:rPr>
        <w:t xml:space="preserve"> </w:t>
      </w:r>
      <w:r w:rsidRPr="00065C30">
        <w:rPr>
          <w:rFonts w:ascii="Times New Roman" w:hAnsi="Times New Roman"/>
          <w:sz w:val="28"/>
          <w:szCs w:val="28"/>
        </w:rPr>
        <w:t xml:space="preserve">(за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065C3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65C3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1304 дней,</w:t>
      </w:r>
      <w:r w:rsidRPr="00065C30">
        <w:rPr>
          <w:rFonts w:ascii="Times New Roman" w:hAnsi="Times New Roman"/>
          <w:sz w:val="28"/>
          <w:szCs w:val="28"/>
        </w:rPr>
        <w:t xml:space="preserve"> показатель </w:t>
      </w:r>
      <w:r>
        <w:rPr>
          <w:rFonts w:ascii="Times New Roman" w:hAnsi="Times New Roman"/>
          <w:sz w:val="28"/>
          <w:szCs w:val="28"/>
        </w:rPr>
        <w:t xml:space="preserve">на 100 человек </w:t>
      </w:r>
      <w:r w:rsidRPr="00065C30">
        <w:rPr>
          <w:rFonts w:ascii="Times New Roman" w:hAnsi="Times New Roman"/>
          <w:sz w:val="28"/>
          <w:szCs w:val="28"/>
        </w:rPr>
        <w:t>составил –</w:t>
      </w:r>
      <w:r>
        <w:rPr>
          <w:rFonts w:ascii="Times New Roman" w:hAnsi="Times New Roman"/>
          <w:sz w:val="28"/>
          <w:szCs w:val="28"/>
        </w:rPr>
        <w:t>424,76).</w:t>
      </w:r>
    </w:p>
    <w:p w:rsidR="00872B73" w:rsidRDefault="00872B73" w:rsidP="00790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7B44">
        <w:rPr>
          <w:rFonts w:ascii="Times New Roman" w:hAnsi="Times New Roman"/>
          <w:sz w:val="28"/>
          <w:szCs w:val="28"/>
        </w:rPr>
        <w:t>В структуре болезней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44">
        <w:rPr>
          <w:rFonts w:ascii="Times New Roman" w:hAnsi="Times New Roman"/>
          <w:sz w:val="28"/>
          <w:szCs w:val="28"/>
        </w:rPr>
        <w:t xml:space="preserve">работников </w:t>
      </w:r>
      <w:r w:rsidRPr="008C33C0">
        <w:rPr>
          <w:rFonts w:ascii="Times New Roman" w:hAnsi="Times New Roman"/>
          <w:sz w:val="28"/>
          <w:szCs w:val="28"/>
        </w:rPr>
        <w:t xml:space="preserve">КСПУП «Птицефабрика «Красноармейская» </w:t>
      </w:r>
      <w:r>
        <w:rPr>
          <w:rFonts w:ascii="Times New Roman" w:hAnsi="Times New Roman"/>
          <w:sz w:val="28"/>
          <w:szCs w:val="28"/>
        </w:rPr>
        <w:t xml:space="preserve">за 1 полугодие 2019 г. </w:t>
      </w:r>
      <w:r w:rsidRPr="00E07B44">
        <w:rPr>
          <w:rFonts w:ascii="Times New Roman" w:hAnsi="Times New Roman"/>
          <w:sz w:val="28"/>
          <w:szCs w:val="28"/>
        </w:rPr>
        <w:t>преобладают:</w:t>
      </w:r>
    </w:p>
    <w:p w:rsidR="00872B73" w:rsidRPr="00E07B44" w:rsidRDefault="00872B73" w:rsidP="00790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B1805">
        <w:rPr>
          <w:rFonts w:ascii="Times New Roman" w:hAnsi="Times New Roman"/>
          <w:b/>
          <w:sz w:val="28"/>
          <w:szCs w:val="28"/>
        </w:rPr>
        <w:t>болезни органов дыхания</w:t>
      </w:r>
      <w:r>
        <w:rPr>
          <w:rFonts w:ascii="Times New Roman" w:hAnsi="Times New Roman"/>
          <w:sz w:val="28"/>
          <w:szCs w:val="28"/>
        </w:rPr>
        <w:t xml:space="preserve"> - 58</w:t>
      </w:r>
      <w:r w:rsidRPr="009872A1">
        <w:rPr>
          <w:rFonts w:ascii="Times New Roman" w:hAnsi="Times New Roman"/>
          <w:sz w:val="28"/>
          <w:szCs w:val="28"/>
        </w:rPr>
        <w:t xml:space="preserve"> случаев (</w:t>
      </w:r>
      <w:r>
        <w:rPr>
          <w:rFonts w:ascii="Times New Roman" w:hAnsi="Times New Roman"/>
          <w:sz w:val="28"/>
          <w:szCs w:val="28"/>
        </w:rPr>
        <w:t>20,07</w:t>
      </w:r>
      <w:r w:rsidRPr="009872A1">
        <w:rPr>
          <w:rFonts w:ascii="Times New Roman" w:hAnsi="Times New Roman"/>
          <w:sz w:val="28"/>
          <w:szCs w:val="28"/>
        </w:rPr>
        <w:t xml:space="preserve"> на 100 работающих)– </w:t>
      </w:r>
      <w:r>
        <w:rPr>
          <w:rFonts w:ascii="Times New Roman" w:hAnsi="Times New Roman"/>
          <w:sz w:val="28"/>
          <w:szCs w:val="28"/>
        </w:rPr>
        <w:t>56,86</w:t>
      </w:r>
      <w:r w:rsidRPr="009872A1">
        <w:rPr>
          <w:rFonts w:ascii="Times New Roman" w:hAnsi="Times New Roman"/>
          <w:sz w:val="28"/>
          <w:szCs w:val="28"/>
        </w:rPr>
        <w:t xml:space="preserve"> от всех случаев заболеваний. Число календарных дней ВН составило </w:t>
      </w:r>
      <w:r>
        <w:rPr>
          <w:rFonts w:ascii="Times New Roman" w:hAnsi="Times New Roman"/>
          <w:sz w:val="28"/>
          <w:szCs w:val="28"/>
        </w:rPr>
        <w:t>446</w:t>
      </w:r>
      <w:r w:rsidRPr="009872A1">
        <w:rPr>
          <w:rFonts w:ascii="Times New Roman" w:hAnsi="Times New Roman"/>
          <w:sz w:val="28"/>
          <w:szCs w:val="28"/>
        </w:rPr>
        <w:t xml:space="preserve"> день (</w:t>
      </w:r>
      <w:r>
        <w:rPr>
          <w:rFonts w:ascii="Times New Roman" w:hAnsi="Times New Roman"/>
          <w:sz w:val="28"/>
          <w:szCs w:val="28"/>
        </w:rPr>
        <w:t>154,33</w:t>
      </w:r>
      <w:r w:rsidRPr="009872A1">
        <w:rPr>
          <w:rFonts w:ascii="Times New Roman" w:hAnsi="Times New Roman"/>
          <w:sz w:val="28"/>
          <w:szCs w:val="28"/>
        </w:rPr>
        <w:t xml:space="preserve"> дней на 100 работающих). Средняя длительность случая-</w:t>
      </w:r>
      <w:r>
        <w:rPr>
          <w:rFonts w:ascii="Times New Roman" w:hAnsi="Times New Roman"/>
          <w:sz w:val="28"/>
          <w:szCs w:val="28"/>
        </w:rPr>
        <w:t>7,69</w:t>
      </w:r>
      <w:r w:rsidRPr="009872A1">
        <w:rPr>
          <w:rFonts w:ascii="Times New Roman" w:hAnsi="Times New Roman"/>
          <w:sz w:val="28"/>
          <w:szCs w:val="28"/>
        </w:rPr>
        <w:t>. За аналогичный период 201</w:t>
      </w:r>
      <w:r>
        <w:rPr>
          <w:rFonts w:ascii="Times New Roman" w:hAnsi="Times New Roman"/>
          <w:sz w:val="28"/>
          <w:szCs w:val="28"/>
        </w:rPr>
        <w:t>8</w:t>
      </w:r>
      <w:r w:rsidRPr="009872A1">
        <w:rPr>
          <w:rFonts w:ascii="Times New Roman" w:hAnsi="Times New Roman"/>
          <w:sz w:val="28"/>
          <w:szCs w:val="28"/>
        </w:rPr>
        <w:t xml:space="preserve"> г. заболеваемость составила </w:t>
      </w:r>
      <w:r>
        <w:rPr>
          <w:rFonts w:ascii="Times New Roman" w:hAnsi="Times New Roman"/>
          <w:sz w:val="28"/>
          <w:szCs w:val="28"/>
        </w:rPr>
        <w:t>46</w:t>
      </w:r>
      <w:r w:rsidRPr="009872A1">
        <w:rPr>
          <w:rFonts w:ascii="Times New Roman" w:hAnsi="Times New Roman"/>
          <w:sz w:val="28"/>
          <w:szCs w:val="28"/>
        </w:rPr>
        <w:t xml:space="preserve"> случаев – </w:t>
      </w:r>
      <w:r>
        <w:rPr>
          <w:rFonts w:ascii="Times New Roman" w:hAnsi="Times New Roman"/>
          <w:sz w:val="28"/>
          <w:szCs w:val="28"/>
        </w:rPr>
        <w:t>14,98</w:t>
      </w:r>
      <w:r w:rsidRPr="009872A1">
        <w:rPr>
          <w:rFonts w:ascii="Times New Roman" w:hAnsi="Times New Roman"/>
          <w:sz w:val="28"/>
          <w:szCs w:val="28"/>
        </w:rPr>
        <w:t xml:space="preserve">% на 100 работающих, что в процентном соотношении составило </w:t>
      </w:r>
      <w:r>
        <w:rPr>
          <w:rFonts w:ascii="Times New Roman" w:hAnsi="Times New Roman"/>
          <w:sz w:val="28"/>
          <w:szCs w:val="28"/>
        </w:rPr>
        <w:t>48,42</w:t>
      </w:r>
      <w:r w:rsidRPr="009872A1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</w:t>
      </w:r>
      <w:r>
        <w:rPr>
          <w:rFonts w:ascii="Times New Roman" w:hAnsi="Times New Roman"/>
          <w:sz w:val="28"/>
          <w:szCs w:val="28"/>
        </w:rPr>
        <w:t xml:space="preserve"> ВН составило 318 дней (103,58 дней на 100 работающих).</w:t>
      </w:r>
      <w:r w:rsidRPr="00F57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длительность случая-6,91.</w:t>
      </w:r>
    </w:p>
    <w:p w:rsidR="00872B73" w:rsidRPr="002A5524" w:rsidRDefault="00872B73" w:rsidP="00790F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5524">
        <w:rPr>
          <w:rFonts w:ascii="Times New Roman" w:hAnsi="Times New Roman"/>
          <w:sz w:val="28"/>
          <w:szCs w:val="28"/>
        </w:rPr>
        <w:t xml:space="preserve">       </w:t>
      </w:r>
      <w:r w:rsidRPr="007561E0">
        <w:rPr>
          <w:rFonts w:ascii="Times New Roman" w:hAnsi="Times New Roman"/>
          <w:b/>
          <w:sz w:val="28"/>
          <w:szCs w:val="28"/>
        </w:rPr>
        <w:t>-все виды травматизма</w:t>
      </w:r>
      <w:r w:rsidRPr="002A552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524">
        <w:rPr>
          <w:rFonts w:ascii="Times New Roman" w:hAnsi="Times New Roman"/>
          <w:sz w:val="28"/>
          <w:szCs w:val="28"/>
        </w:rPr>
        <w:t>9 случаев (</w:t>
      </w:r>
      <w:r>
        <w:rPr>
          <w:rFonts w:ascii="Times New Roman" w:hAnsi="Times New Roman"/>
          <w:sz w:val="28"/>
          <w:szCs w:val="28"/>
        </w:rPr>
        <w:t>3,11</w:t>
      </w:r>
      <w:r w:rsidRPr="002A5524">
        <w:rPr>
          <w:rFonts w:ascii="Times New Roman" w:hAnsi="Times New Roman"/>
          <w:sz w:val="28"/>
          <w:szCs w:val="28"/>
        </w:rPr>
        <w:t xml:space="preserve"> на 100 работающих)– </w:t>
      </w:r>
      <w:r>
        <w:rPr>
          <w:rFonts w:ascii="Times New Roman" w:hAnsi="Times New Roman"/>
          <w:sz w:val="28"/>
          <w:szCs w:val="28"/>
        </w:rPr>
        <w:t>8,82</w:t>
      </w:r>
      <w:r w:rsidRPr="002A5524">
        <w:rPr>
          <w:rFonts w:ascii="Times New Roman" w:hAnsi="Times New Roman"/>
          <w:sz w:val="28"/>
          <w:szCs w:val="28"/>
        </w:rPr>
        <w:t xml:space="preserve"> % от всех случаев</w:t>
      </w:r>
      <w:r>
        <w:rPr>
          <w:rFonts w:ascii="Times New Roman" w:hAnsi="Times New Roman"/>
          <w:sz w:val="28"/>
          <w:szCs w:val="28"/>
        </w:rPr>
        <w:t xml:space="preserve"> заболеваний</w:t>
      </w:r>
      <w:r w:rsidRPr="002A5524">
        <w:rPr>
          <w:rFonts w:ascii="Times New Roman" w:hAnsi="Times New Roman"/>
          <w:sz w:val="28"/>
          <w:szCs w:val="28"/>
        </w:rPr>
        <w:t>. Число календарных дней ВН составило 1</w:t>
      </w:r>
      <w:r>
        <w:rPr>
          <w:rFonts w:ascii="Times New Roman" w:hAnsi="Times New Roman"/>
          <w:sz w:val="28"/>
          <w:szCs w:val="28"/>
        </w:rPr>
        <w:t>0</w:t>
      </w:r>
      <w:r w:rsidRPr="002A5524">
        <w:rPr>
          <w:rFonts w:ascii="Times New Roman" w:hAnsi="Times New Roman"/>
          <w:sz w:val="28"/>
          <w:szCs w:val="28"/>
        </w:rPr>
        <w:t>7 дней (</w:t>
      </w:r>
      <w:r>
        <w:rPr>
          <w:rFonts w:ascii="Times New Roman" w:hAnsi="Times New Roman"/>
          <w:sz w:val="28"/>
          <w:szCs w:val="28"/>
        </w:rPr>
        <w:t>37,02</w:t>
      </w:r>
      <w:r w:rsidRPr="002A5524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2A5524">
        <w:rPr>
          <w:rFonts w:ascii="Times New Roman" w:hAnsi="Times New Roman"/>
          <w:sz w:val="28"/>
          <w:szCs w:val="28"/>
        </w:rPr>
        <w:t xml:space="preserve"> на 100 работающих). Средняя длительность случая-</w:t>
      </w:r>
      <w:r>
        <w:rPr>
          <w:rFonts w:ascii="Times New Roman" w:hAnsi="Times New Roman"/>
          <w:sz w:val="28"/>
          <w:szCs w:val="28"/>
        </w:rPr>
        <w:t>11,89</w:t>
      </w:r>
      <w:r w:rsidRPr="002A5524">
        <w:rPr>
          <w:rFonts w:ascii="Times New Roman" w:hAnsi="Times New Roman"/>
          <w:sz w:val="28"/>
          <w:szCs w:val="28"/>
        </w:rPr>
        <w:t xml:space="preserve"> дней. За аналогичный период 2018 г. заболеваемость составила </w:t>
      </w:r>
      <w:r>
        <w:rPr>
          <w:rFonts w:ascii="Times New Roman" w:hAnsi="Times New Roman"/>
          <w:sz w:val="28"/>
          <w:szCs w:val="28"/>
        </w:rPr>
        <w:t>11</w:t>
      </w:r>
      <w:r w:rsidRPr="002A5524">
        <w:rPr>
          <w:rFonts w:ascii="Times New Roman" w:hAnsi="Times New Roman"/>
          <w:sz w:val="28"/>
          <w:szCs w:val="28"/>
        </w:rPr>
        <w:t xml:space="preserve"> случаев (</w:t>
      </w:r>
      <w:r>
        <w:rPr>
          <w:rFonts w:ascii="Times New Roman" w:hAnsi="Times New Roman"/>
          <w:sz w:val="28"/>
          <w:szCs w:val="28"/>
        </w:rPr>
        <w:t>3,58</w:t>
      </w:r>
      <w:r w:rsidRPr="002A5524">
        <w:rPr>
          <w:rFonts w:ascii="Times New Roman" w:hAnsi="Times New Roman"/>
          <w:sz w:val="28"/>
          <w:szCs w:val="28"/>
        </w:rPr>
        <w:t xml:space="preserve"> на 100 работающих)– </w:t>
      </w:r>
      <w:r>
        <w:rPr>
          <w:rFonts w:ascii="Times New Roman" w:hAnsi="Times New Roman"/>
          <w:sz w:val="28"/>
          <w:szCs w:val="28"/>
        </w:rPr>
        <w:t>11,58</w:t>
      </w:r>
      <w:r w:rsidRPr="002A5524">
        <w:rPr>
          <w:rFonts w:ascii="Times New Roman" w:hAnsi="Times New Roman"/>
          <w:sz w:val="28"/>
          <w:szCs w:val="28"/>
        </w:rPr>
        <w:t xml:space="preserve"> % от всех случаев заболевани</w:t>
      </w:r>
      <w:proofErr w:type="gramStart"/>
      <w:r w:rsidRPr="002A5524">
        <w:rPr>
          <w:rFonts w:ascii="Times New Roman" w:hAnsi="Times New Roman"/>
          <w:sz w:val="28"/>
          <w:szCs w:val="28"/>
        </w:rPr>
        <w:t>й-</w:t>
      </w:r>
      <w:proofErr w:type="gramEnd"/>
      <w:r w:rsidRPr="002A5524">
        <w:rPr>
          <w:rFonts w:ascii="Times New Roman" w:hAnsi="Times New Roman"/>
          <w:sz w:val="28"/>
          <w:szCs w:val="28"/>
        </w:rPr>
        <w:t xml:space="preserve">. Число календарных дней ВН составило </w:t>
      </w:r>
      <w:r>
        <w:rPr>
          <w:rFonts w:ascii="Times New Roman" w:hAnsi="Times New Roman"/>
          <w:sz w:val="28"/>
          <w:szCs w:val="28"/>
        </w:rPr>
        <w:t>233</w:t>
      </w:r>
      <w:r w:rsidRPr="002A5524">
        <w:rPr>
          <w:rFonts w:ascii="Times New Roman" w:hAnsi="Times New Roman"/>
          <w:sz w:val="28"/>
          <w:szCs w:val="28"/>
        </w:rPr>
        <w:t xml:space="preserve"> дней (</w:t>
      </w:r>
      <w:r>
        <w:rPr>
          <w:rFonts w:ascii="Times New Roman" w:hAnsi="Times New Roman"/>
          <w:sz w:val="28"/>
          <w:szCs w:val="28"/>
        </w:rPr>
        <w:t>75,89</w:t>
      </w:r>
      <w:r w:rsidRPr="002A5524">
        <w:rPr>
          <w:rFonts w:ascii="Times New Roman" w:hAnsi="Times New Roman"/>
          <w:sz w:val="28"/>
          <w:szCs w:val="28"/>
        </w:rPr>
        <w:t xml:space="preserve"> дня на 100 работающих). Средняя длительность случая-</w:t>
      </w:r>
      <w:r>
        <w:rPr>
          <w:rFonts w:ascii="Times New Roman" w:hAnsi="Times New Roman"/>
          <w:sz w:val="28"/>
          <w:szCs w:val="28"/>
        </w:rPr>
        <w:t>21,18</w:t>
      </w:r>
      <w:r w:rsidRPr="002A5524">
        <w:rPr>
          <w:rFonts w:ascii="Times New Roman" w:hAnsi="Times New Roman"/>
          <w:sz w:val="28"/>
          <w:szCs w:val="28"/>
        </w:rPr>
        <w:t xml:space="preserve"> дней. </w:t>
      </w:r>
    </w:p>
    <w:p w:rsidR="00872B73" w:rsidRPr="002A5524" w:rsidRDefault="00872B73" w:rsidP="00790F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5524">
        <w:rPr>
          <w:rFonts w:ascii="Times New Roman" w:hAnsi="Times New Roman"/>
          <w:sz w:val="28"/>
          <w:szCs w:val="28"/>
        </w:rPr>
        <w:t>-</w:t>
      </w:r>
      <w:r w:rsidRPr="007561E0">
        <w:rPr>
          <w:rFonts w:ascii="Times New Roman" w:hAnsi="Times New Roman"/>
          <w:b/>
          <w:sz w:val="28"/>
          <w:szCs w:val="28"/>
        </w:rPr>
        <w:t>болезни костно-мышечной системы</w:t>
      </w:r>
      <w:r w:rsidRPr="002A552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20</w:t>
      </w:r>
      <w:r w:rsidRPr="002A5524">
        <w:rPr>
          <w:rFonts w:ascii="Times New Roman" w:hAnsi="Times New Roman"/>
          <w:sz w:val="28"/>
          <w:szCs w:val="28"/>
        </w:rPr>
        <w:t xml:space="preserve"> случаев (</w:t>
      </w:r>
      <w:r>
        <w:rPr>
          <w:rFonts w:ascii="Times New Roman" w:hAnsi="Times New Roman"/>
          <w:sz w:val="28"/>
          <w:szCs w:val="28"/>
        </w:rPr>
        <w:t>6,92</w:t>
      </w:r>
      <w:r w:rsidRPr="002A5524">
        <w:rPr>
          <w:rFonts w:ascii="Times New Roman" w:hAnsi="Times New Roman"/>
          <w:sz w:val="28"/>
          <w:szCs w:val="28"/>
        </w:rPr>
        <w:t xml:space="preserve"> на 100 работающих)– </w:t>
      </w:r>
      <w:r>
        <w:rPr>
          <w:rFonts w:ascii="Times New Roman" w:hAnsi="Times New Roman"/>
          <w:sz w:val="28"/>
          <w:szCs w:val="28"/>
        </w:rPr>
        <w:t>19,6</w:t>
      </w:r>
      <w:r w:rsidRPr="002A5524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</w:t>
      </w:r>
      <w:r>
        <w:rPr>
          <w:rFonts w:ascii="Times New Roman" w:hAnsi="Times New Roman"/>
          <w:sz w:val="28"/>
          <w:szCs w:val="28"/>
        </w:rPr>
        <w:t>176</w:t>
      </w:r>
      <w:r w:rsidRPr="002A5524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2A552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60,89</w:t>
      </w:r>
      <w:r w:rsidRPr="002A5524">
        <w:rPr>
          <w:rFonts w:ascii="Times New Roman" w:hAnsi="Times New Roman"/>
          <w:sz w:val="28"/>
          <w:szCs w:val="28"/>
        </w:rPr>
        <w:t xml:space="preserve"> дней на 100 работающих). Средняя длительность случая-</w:t>
      </w:r>
      <w:r>
        <w:rPr>
          <w:rFonts w:ascii="Times New Roman" w:hAnsi="Times New Roman"/>
          <w:sz w:val="28"/>
          <w:szCs w:val="28"/>
        </w:rPr>
        <w:t>8,8</w:t>
      </w:r>
      <w:r w:rsidRPr="002A5524">
        <w:rPr>
          <w:rFonts w:ascii="Times New Roman" w:hAnsi="Times New Roman"/>
          <w:sz w:val="28"/>
          <w:szCs w:val="28"/>
        </w:rPr>
        <w:t xml:space="preserve">. За аналогичный период 2018 г. заболеваемость составила </w:t>
      </w:r>
      <w:r>
        <w:rPr>
          <w:rFonts w:ascii="Times New Roman" w:hAnsi="Times New Roman"/>
          <w:sz w:val="28"/>
          <w:szCs w:val="28"/>
        </w:rPr>
        <w:t>18</w:t>
      </w:r>
      <w:r w:rsidRPr="002A5524">
        <w:rPr>
          <w:rFonts w:ascii="Times New Roman" w:hAnsi="Times New Roman"/>
          <w:sz w:val="28"/>
          <w:szCs w:val="28"/>
        </w:rPr>
        <w:t xml:space="preserve"> случаев (</w:t>
      </w:r>
      <w:r>
        <w:rPr>
          <w:rFonts w:ascii="Times New Roman" w:hAnsi="Times New Roman"/>
          <w:sz w:val="28"/>
          <w:szCs w:val="28"/>
        </w:rPr>
        <w:t>5,86</w:t>
      </w:r>
      <w:r w:rsidRPr="002A5524">
        <w:rPr>
          <w:rFonts w:ascii="Times New Roman" w:hAnsi="Times New Roman"/>
          <w:sz w:val="28"/>
          <w:szCs w:val="28"/>
        </w:rPr>
        <w:t xml:space="preserve"> на 100 работающих)– </w:t>
      </w:r>
      <w:r>
        <w:rPr>
          <w:rFonts w:ascii="Times New Roman" w:hAnsi="Times New Roman"/>
          <w:sz w:val="28"/>
          <w:szCs w:val="28"/>
        </w:rPr>
        <w:t>18,94</w:t>
      </w:r>
      <w:r w:rsidRPr="002A5524">
        <w:rPr>
          <w:rFonts w:ascii="Times New Roman" w:hAnsi="Times New Roman"/>
          <w:sz w:val="28"/>
          <w:szCs w:val="28"/>
        </w:rPr>
        <w:t xml:space="preserve"> % от всех случаев заболеваний. Число календарных дней ВН составило </w:t>
      </w:r>
      <w:r>
        <w:rPr>
          <w:rFonts w:ascii="Times New Roman" w:hAnsi="Times New Roman"/>
          <w:sz w:val="28"/>
          <w:szCs w:val="28"/>
        </w:rPr>
        <w:t>170</w:t>
      </w:r>
      <w:r w:rsidRPr="002A5524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2A552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55,37</w:t>
      </w:r>
      <w:r w:rsidRPr="002A5524">
        <w:rPr>
          <w:rFonts w:ascii="Times New Roman" w:hAnsi="Times New Roman"/>
          <w:sz w:val="28"/>
          <w:szCs w:val="28"/>
        </w:rPr>
        <w:t xml:space="preserve"> дней на 100 работающих). Средняя длительность случая-</w:t>
      </w:r>
      <w:r>
        <w:rPr>
          <w:rFonts w:ascii="Times New Roman" w:hAnsi="Times New Roman"/>
          <w:sz w:val="28"/>
          <w:szCs w:val="28"/>
        </w:rPr>
        <w:t>9,44.</w:t>
      </w:r>
    </w:p>
    <w:p w:rsidR="00872B73" w:rsidRDefault="00872B73" w:rsidP="00790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 сравнительный анализ заболеваемости с ВУТ среди работающих в </w:t>
      </w:r>
      <w:r w:rsidRPr="008C33C0">
        <w:rPr>
          <w:rFonts w:ascii="Times New Roman" w:hAnsi="Times New Roman"/>
          <w:sz w:val="28"/>
          <w:szCs w:val="28"/>
        </w:rPr>
        <w:t>КСПУП «Птицефабрика «Красноармейская»</w:t>
      </w:r>
      <w:r>
        <w:rPr>
          <w:rFonts w:ascii="Times New Roman" w:hAnsi="Times New Roman"/>
          <w:sz w:val="28"/>
          <w:szCs w:val="28"/>
        </w:rPr>
        <w:t xml:space="preserve"> отмечается увеличение заболеваемости в случаях на 14%, в днях уменьшение заболеваемости  на 26,08%, уменьшение средней длительности лечения на 31,18%.</w:t>
      </w:r>
    </w:p>
    <w:p w:rsidR="00872B73" w:rsidRDefault="00872B73" w:rsidP="00790F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рост заболеваемости болезнями органов дыхания  на 33,97 % в случаях и на 48 %  в днях. Также отмечается рост заболеваемости болезнями костн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мышечной системы на 18 % в случаях, в днях на 9,9%. Не регистрировались инфекционные заболевания, болезни уха, заболеваний эндокринной системы, неврологические заболевания. Единичные случаи  зарегистрированы болезни глаза, органов пищеварения, кожных заболеваний, мочеполовой системы.</w:t>
      </w:r>
    </w:p>
    <w:p w:rsidR="00872B73" w:rsidRPr="00E533BF" w:rsidRDefault="00872B73" w:rsidP="00790F7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Структура заболеваемости сформировалась вследствие воздействия таких факторов риска производственного процесса, как несоблюдение параметров микроклимата, шум, вибрация, тяжесть, напряженность трудового процесса; сопутствующих факторов (охлаждение, вынужденное положение, физическое напряжение).</w:t>
      </w:r>
    </w:p>
    <w:p w:rsidR="00872B73" w:rsidRPr="00DE26A5" w:rsidRDefault="00872B73" w:rsidP="00F6479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E26A5">
        <w:rPr>
          <w:rFonts w:ascii="Times New Roman" w:hAnsi="Times New Roman"/>
          <w:b/>
          <w:sz w:val="28"/>
          <w:szCs w:val="28"/>
        </w:rPr>
        <w:lastRenderedPageBreak/>
        <w:t>4. КРИТЕРИИ ЭФФЕКТИВНОСТИ ВНЕДРЕНИЯ ЭЛЕМЕНТОВ  ПРОФИЛАКТИЧЕСКОГО  ПРОЕКТА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ab/>
        <w:t xml:space="preserve">Оценка эффективности реализации проекта проводится на основе данных социально-гигиенического мониторинга, банка данных показателей и индикаторов Целей устойчивого развития, результатов социологических исследований по завершению мероприятий проекта (в конце календарного года).  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ab/>
        <w:t xml:space="preserve">Для оценки реализации мероприятий проекта используются следующие критерии: </w:t>
      </w:r>
    </w:p>
    <w:p w:rsidR="00872B73" w:rsidRPr="00DE26A5" w:rsidRDefault="00872B73" w:rsidP="00F64795">
      <w:pPr>
        <w:pStyle w:val="a3"/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E26A5">
        <w:rPr>
          <w:rFonts w:ascii="Times New Roman" w:hAnsi="Times New Roman"/>
          <w:b/>
          <w:sz w:val="28"/>
          <w:szCs w:val="28"/>
        </w:rPr>
        <w:t>улучшение демографической ситуации в поселке: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 увеличение индекса здоровья среди населения поселка;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снижение первичной заболеваемости от заболеваний органов дыхания (среди взрослого и детского населения);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 xml:space="preserve">- снижение смертности трудоспособного населения поселка от БСК, сахарного диабета, внешних причин (отравления алкоголем, суициды); </w:t>
      </w:r>
    </w:p>
    <w:p w:rsidR="00872B73" w:rsidRPr="00DE26A5" w:rsidRDefault="00872B73" w:rsidP="00F64795">
      <w:pPr>
        <w:pStyle w:val="a3"/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E26A5">
        <w:rPr>
          <w:rFonts w:ascii="Times New Roman" w:hAnsi="Times New Roman"/>
          <w:b/>
          <w:sz w:val="28"/>
          <w:szCs w:val="28"/>
        </w:rPr>
        <w:t>снижение уровня инфекционной заболеваемости: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 xml:space="preserve">- снижение уровня </w:t>
      </w:r>
      <w:proofErr w:type="spellStart"/>
      <w:r w:rsidRPr="00DE26A5">
        <w:rPr>
          <w:rFonts w:ascii="Times New Roman" w:hAnsi="Times New Roman"/>
          <w:sz w:val="28"/>
          <w:szCs w:val="28"/>
        </w:rPr>
        <w:t>вакциноуправляемых</w:t>
      </w:r>
      <w:proofErr w:type="spellEnd"/>
      <w:r w:rsidRPr="00DE26A5">
        <w:rPr>
          <w:rFonts w:ascii="Times New Roman" w:hAnsi="Times New Roman"/>
          <w:sz w:val="28"/>
          <w:szCs w:val="28"/>
        </w:rPr>
        <w:t xml:space="preserve">  инфекций;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снижение уровня заболеваемости туберкулезом;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снижение уровня общей инфекционной заболеваемости, в первую очередь вирусной этиологии;</w:t>
      </w:r>
    </w:p>
    <w:p w:rsidR="00872B73" w:rsidRPr="00DE26A5" w:rsidRDefault="00872B73" w:rsidP="00F64795">
      <w:pPr>
        <w:pStyle w:val="a3"/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E26A5">
        <w:rPr>
          <w:rFonts w:ascii="Times New Roman" w:hAnsi="Times New Roman"/>
          <w:b/>
          <w:sz w:val="28"/>
          <w:szCs w:val="28"/>
        </w:rPr>
        <w:t>улучшение качества среды обитания:</w:t>
      </w:r>
    </w:p>
    <w:p w:rsidR="00872B73" w:rsidRPr="00DE26A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рост доли населения частного сектора, пользующего питьевой водой, подаваемой по водопроводу в помещение;</w:t>
      </w:r>
    </w:p>
    <w:p w:rsidR="00872B73" w:rsidRPr="00DE26A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снижение удельного веса населения частного сектора, пользующегося колодцами для питья при наличии централизованного водопровода;</w:t>
      </w:r>
    </w:p>
    <w:p w:rsidR="00872B73" w:rsidRPr="00DE26A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развитие систем централизованных водопровода и канализации, ввод в действие станции для очистки питьевой воды;</w:t>
      </w:r>
    </w:p>
    <w:p w:rsidR="00872B73" w:rsidRPr="00DE26A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снижение объемов выбросов и уровня загрязнения воздуха от стационарных источников;</w:t>
      </w:r>
    </w:p>
    <w:p w:rsidR="00872B73" w:rsidRPr="00DE26A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увеличение количество точек приема батареек и электроламп для утилизации;</w:t>
      </w:r>
    </w:p>
    <w:p w:rsidR="00872B73" w:rsidRPr="00DE26A5" w:rsidRDefault="00872B73" w:rsidP="00F64795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 xml:space="preserve">- снижение удельного веса неблагоустроенных территорий </w:t>
      </w:r>
      <w:proofErr w:type="spellStart"/>
      <w:r w:rsidRPr="00DE26A5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DE26A5">
        <w:rPr>
          <w:rFonts w:ascii="Times New Roman" w:hAnsi="Times New Roman"/>
          <w:sz w:val="28"/>
          <w:szCs w:val="28"/>
        </w:rPr>
        <w:t>;</w:t>
      </w:r>
    </w:p>
    <w:p w:rsidR="00872B73" w:rsidRPr="00DE26A5" w:rsidRDefault="00872B73" w:rsidP="00F64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 xml:space="preserve">- снижение доли несоответствия гигиеническим нормативам по химическим и физическим факторам  на промышленных предприятиях;  </w:t>
      </w:r>
    </w:p>
    <w:p w:rsidR="00872B73" w:rsidRPr="00DE26A5" w:rsidRDefault="00872B73" w:rsidP="00F64795">
      <w:pPr>
        <w:pStyle w:val="a3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DE26A5">
        <w:rPr>
          <w:rFonts w:ascii="Times New Roman" w:hAnsi="Times New Roman"/>
          <w:b/>
          <w:sz w:val="28"/>
          <w:szCs w:val="28"/>
        </w:rPr>
        <w:t xml:space="preserve">вовлечение населения в занятия спортом и общественно-политическую жизнь </w:t>
      </w:r>
      <w:proofErr w:type="spellStart"/>
      <w:r w:rsidRPr="00DE26A5">
        <w:rPr>
          <w:rFonts w:ascii="Times New Roman" w:hAnsi="Times New Roman"/>
          <w:b/>
          <w:sz w:val="28"/>
          <w:szCs w:val="28"/>
        </w:rPr>
        <w:t>агрогородка</w:t>
      </w:r>
      <w:proofErr w:type="spellEnd"/>
      <w:r w:rsidRPr="00DE26A5">
        <w:rPr>
          <w:rFonts w:ascii="Times New Roman" w:hAnsi="Times New Roman"/>
          <w:b/>
          <w:sz w:val="28"/>
          <w:szCs w:val="28"/>
        </w:rPr>
        <w:t>: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 xml:space="preserve">- увеличение доли населения, </w:t>
      </w:r>
      <w:proofErr w:type="gramStart"/>
      <w:r w:rsidRPr="00DE26A5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DE26A5">
        <w:rPr>
          <w:rFonts w:ascii="Times New Roman" w:hAnsi="Times New Roman"/>
          <w:sz w:val="28"/>
          <w:szCs w:val="28"/>
        </w:rPr>
        <w:t xml:space="preserve"> физической культурой; 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развитие проката спортинвентаря и увеличение количества помещений (площадок), в том числе расположенных в учреждениях образования, предоставляемых населению  для занятий спортом;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 xml:space="preserve">- рост загруженности спортивных сооружений в </w:t>
      </w:r>
      <w:proofErr w:type="spellStart"/>
      <w:r w:rsidRPr="00DE26A5">
        <w:rPr>
          <w:rFonts w:ascii="Times New Roman" w:hAnsi="Times New Roman"/>
          <w:sz w:val="28"/>
          <w:szCs w:val="28"/>
        </w:rPr>
        <w:t>агрогородке</w:t>
      </w:r>
      <w:proofErr w:type="spellEnd"/>
      <w:r w:rsidRPr="00DE26A5">
        <w:rPr>
          <w:rFonts w:ascii="Times New Roman" w:hAnsi="Times New Roman"/>
          <w:sz w:val="28"/>
          <w:szCs w:val="28"/>
        </w:rPr>
        <w:t xml:space="preserve">; </w:t>
      </w:r>
    </w:p>
    <w:p w:rsidR="00872B73" w:rsidRPr="00DE26A5" w:rsidRDefault="00872B73" w:rsidP="00F64795">
      <w:pPr>
        <w:pStyle w:val="a3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DE26A5">
        <w:rPr>
          <w:rFonts w:ascii="Times New Roman" w:hAnsi="Times New Roman"/>
          <w:b/>
          <w:sz w:val="28"/>
          <w:szCs w:val="28"/>
        </w:rPr>
        <w:t>повышение уровня знаний населения по основным факторам риска для здоровья  и альтернативным формам поведения: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снижение удельного веса населения, потребляющего табак и табачные изделия;</w:t>
      </w:r>
    </w:p>
    <w:p w:rsidR="00872B73" w:rsidRPr="00DE26A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lastRenderedPageBreak/>
        <w:t xml:space="preserve">- снижение удельного веса населения, потребляющего пиво и алкогольные напитки;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A5">
        <w:rPr>
          <w:rFonts w:ascii="Times New Roman" w:hAnsi="Times New Roman"/>
          <w:sz w:val="28"/>
          <w:szCs w:val="28"/>
        </w:rPr>
        <w:t>- увеличение доли населения, придерживающего принципам рационального питания.</w:t>
      </w:r>
      <w:r w:rsidRPr="00F64795">
        <w:rPr>
          <w:rFonts w:ascii="Times New Roman" w:hAnsi="Times New Roman"/>
          <w:sz w:val="28"/>
          <w:szCs w:val="28"/>
        </w:rPr>
        <w:t xml:space="preserve"> </w:t>
      </w: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2B73" w:rsidRPr="00F64795" w:rsidRDefault="00872B73" w:rsidP="00F64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2B73" w:rsidRPr="00F64795" w:rsidRDefault="00872B73" w:rsidP="005050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872B73" w:rsidRPr="00F64795" w:rsidSect="00F64795">
      <w:pgSz w:w="11906" w:h="16838"/>
      <w:pgMar w:top="1134" w:right="56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1D6F"/>
    <w:multiLevelType w:val="hybridMultilevel"/>
    <w:tmpl w:val="69429C80"/>
    <w:lvl w:ilvl="0" w:tplc="63D0A85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1B55DF"/>
    <w:multiLevelType w:val="hybridMultilevel"/>
    <w:tmpl w:val="A3348E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7232A"/>
    <w:multiLevelType w:val="hybridMultilevel"/>
    <w:tmpl w:val="DCFE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E6353"/>
    <w:multiLevelType w:val="hybridMultilevel"/>
    <w:tmpl w:val="3D6C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11679"/>
    <w:multiLevelType w:val="hybridMultilevel"/>
    <w:tmpl w:val="94F8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3FA6"/>
    <w:multiLevelType w:val="hybridMultilevel"/>
    <w:tmpl w:val="0454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32D24"/>
    <w:multiLevelType w:val="hybridMultilevel"/>
    <w:tmpl w:val="0C4A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52C40"/>
    <w:multiLevelType w:val="hybridMultilevel"/>
    <w:tmpl w:val="74DE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8E"/>
    <w:rsid w:val="00020579"/>
    <w:rsid w:val="00020587"/>
    <w:rsid w:val="000257DD"/>
    <w:rsid w:val="000423FA"/>
    <w:rsid w:val="00065C30"/>
    <w:rsid w:val="000676B5"/>
    <w:rsid w:val="000B78F3"/>
    <w:rsid w:val="000C2F75"/>
    <w:rsid w:val="000D3D62"/>
    <w:rsid w:val="000E7AB1"/>
    <w:rsid w:val="000F715C"/>
    <w:rsid w:val="00100BE0"/>
    <w:rsid w:val="00131F35"/>
    <w:rsid w:val="00152B29"/>
    <w:rsid w:val="0015748D"/>
    <w:rsid w:val="00171BF9"/>
    <w:rsid w:val="00183792"/>
    <w:rsid w:val="00196D46"/>
    <w:rsid w:val="001C2247"/>
    <w:rsid w:val="001C6CA6"/>
    <w:rsid w:val="001D515E"/>
    <w:rsid w:val="001E12AB"/>
    <w:rsid w:val="001E2118"/>
    <w:rsid w:val="001E54B9"/>
    <w:rsid w:val="0020718A"/>
    <w:rsid w:val="00212DB4"/>
    <w:rsid w:val="00224602"/>
    <w:rsid w:val="00224D6B"/>
    <w:rsid w:val="002259BA"/>
    <w:rsid w:val="002447C1"/>
    <w:rsid w:val="00245A76"/>
    <w:rsid w:val="00251D65"/>
    <w:rsid w:val="00281C57"/>
    <w:rsid w:val="00297808"/>
    <w:rsid w:val="002A5524"/>
    <w:rsid w:val="002B3369"/>
    <w:rsid w:val="002B5ADB"/>
    <w:rsid w:val="002C4631"/>
    <w:rsid w:val="002D53D3"/>
    <w:rsid w:val="002D5DBD"/>
    <w:rsid w:val="002E551C"/>
    <w:rsid w:val="00320B28"/>
    <w:rsid w:val="0032248E"/>
    <w:rsid w:val="003435F8"/>
    <w:rsid w:val="0035081B"/>
    <w:rsid w:val="003549DF"/>
    <w:rsid w:val="0035615A"/>
    <w:rsid w:val="00362DC9"/>
    <w:rsid w:val="00366A62"/>
    <w:rsid w:val="00386E2D"/>
    <w:rsid w:val="003875D6"/>
    <w:rsid w:val="003A5071"/>
    <w:rsid w:val="003C2824"/>
    <w:rsid w:val="003C72FF"/>
    <w:rsid w:val="003F420A"/>
    <w:rsid w:val="003F653D"/>
    <w:rsid w:val="00412312"/>
    <w:rsid w:val="0044394B"/>
    <w:rsid w:val="00445755"/>
    <w:rsid w:val="004777CD"/>
    <w:rsid w:val="00487871"/>
    <w:rsid w:val="0049348F"/>
    <w:rsid w:val="004A3EAA"/>
    <w:rsid w:val="004C54AD"/>
    <w:rsid w:val="004C5F8A"/>
    <w:rsid w:val="004D5E6E"/>
    <w:rsid w:val="004D710F"/>
    <w:rsid w:val="004F6444"/>
    <w:rsid w:val="00505041"/>
    <w:rsid w:val="00505F66"/>
    <w:rsid w:val="00514521"/>
    <w:rsid w:val="0053545E"/>
    <w:rsid w:val="00540C24"/>
    <w:rsid w:val="0055355B"/>
    <w:rsid w:val="00590705"/>
    <w:rsid w:val="005B1805"/>
    <w:rsid w:val="005C1CEE"/>
    <w:rsid w:val="005C7223"/>
    <w:rsid w:val="005E1923"/>
    <w:rsid w:val="005F0878"/>
    <w:rsid w:val="00663680"/>
    <w:rsid w:val="00673130"/>
    <w:rsid w:val="006933EF"/>
    <w:rsid w:val="00696D92"/>
    <w:rsid w:val="006A72EE"/>
    <w:rsid w:val="006B18BD"/>
    <w:rsid w:val="006E50AD"/>
    <w:rsid w:val="006E7AF0"/>
    <w:rsid w:val="00700D9C"/>
    <w:rsid w:val="00702AE0"/>
    <w:rsid w:val="007123DB"/>
    <w:rsid w:val="00724CF8"/>
    <w:rsid w:val="007263B6"/>
    <w:rsid w:val="00727925"/>
    <w:rsid w:val="0073525C"/>
    <w:rsid w:val="007561E0"/>
    <w:rsid w:val="007641A9"/>
    <w:rsid w:val="00790F74"/>
    <w:rsid w:val="007A78F0"/>
    <w:rsid w:val="007B1B32"/>
    <w:rsid w:val="00810092"/>
    <w:rsid w:val="00832ABF"/>
    <w:rsid w:val="00850108"/>
    <w:rsid w:val="00865F07"/>
    <w:rsid w:val="00872B73"/>
    <w:rsid w:val="008C33C0"/>
    <w:rsid w:val="008D1150"/>
    <w:rsid w:val="008E7599"/>
    <w:rsid w:val="0090317E"/>
    <w:rsid w:val="00910F2D"/>
    <w:rsid w:val="00911EB1"/>
    <w:rsid w:val="00951F66"/>
    <w:rsid w:val="009712F8"/>
    <w:rsid w:val="00972A5B"/>
    <w:rsid w:val="00985F73"/>
    <w:rsid w:val="009872A1"/>
    <w:rsid w:val="009A399C"/>
    <w:rsid w:val="009A7CAA"/>
    <w:rsid w:val="009A7F05"/>
    <w:rsid w:val="009C2353"/>
    <w:rsid w:val="009C5417"/>
    <w:rsid w:val="009E3D8D"/>
    <w:rsid w:val="00A00C5A"/>
    <w:rsid w:val="00A3133C"/>
    <w:rsid w:val="00A36DCF"/>
    <w:rsid w:val="00A56942"/>
    <w:rsid w:val="00A67AA2"/>
    <w:rsid w:val="00A81C7F"/>
    <w:rsid w:val="00AB0FB9"/>
    <w:rsid w:val="00AF75E0"/>
    <w:rsid w:val="00B2032A"/>
    <w:rsid w:val="00B22AC9"/>
    <w:rsid w:val="00B41093"/>
    <w:rsid w:val="00B4261C"/>
    <w:rsid w:val="00B52030"/>
    <w:rsid w:val="00B618C5"/>
    <w:rsid w:val="00B71EE8"/>
    <w:rsid w:val="00B73C49"/>
    <w:rsid w:val="00B84B4F"/>
    <w:rsid w:val="00BA4211"/>
    <w:rsid w:val="00BA7DB4"/>
    <w:rsid w:val="00BB2A12"/>
    <w:rsid w:val="00BC4E7E"/>
    <w:rsid w:val="00BE037F"/>
    <w:rsid w:val="00BF130D"/>
    <w:rsid w:val="00BF7266"/>
    <w:rsid w:val="00C033E2"/>
    <w:rsid w:val="00C038A4"/>
    <w:rsid w:val="00C206C7"/>
    <w:rsid w:val="00C258E9"/>
    <w:rsid w:val="00C25ADD"/>
    <w:rsid w:val="00C25BF0"/>
    <w:rsid w:val="00C539AB"/>
    <w:rsid w:val="00C57BC3"/>
    <w:rsid w:val="00C80762"/>
    <w:rsid w:val="00C808D4"/>
    <w:rsid w:val="00C84315"/>
    <w:rsid w:val="00C95A6B"/>
    <w:rsid w:val="00C95ABC"/>
    <w:rsid w:val="00CA23FE"/>
    <w:rsid w:val="00CA4BC7"/>
    <w:rsid w:val="00CC19E6"/>
    <w:rsid w:val="00CD3A4C"/>
    <w:rsid w:val="00CD64FA"/>
    <w:rsid w:val="00CE2EC8"/>
    <w:rsid w:val="00CE7D01"/>
    <w:rsid w:val="00CF1489"/>
    <w:rsid w:val="00CF4565"/>
    <w:rsid w:val="00D159F9"/>
    <w:rsid w:val="00D20E60"/>
    <w:rsid w:val="00D22F11"/>
    <w:rsid w:val="00D47DCC"/>
    <w:rsid w:val="00DA17C9"/>
    <w:rsid w:val="00DB2427"/>
    <w:rsid w:val="00DC03C2"/>
    <w:rsid w:val="00DC4993"/>
    <w:rsid w:val="00DD4175"/>
    <w:rsid w:val="00DD6A87"/>
    <w:rsid w:val="00DD7ECB"/>
    <w:rsid w:val="00DE26A5"/>
    <w:rsid w:val="00DF22B7"/>
    <w:rsid w:val="00DF6864"/>
    <w:rsid w:val="00E07B44"/>
    <w:rsid w:val="00E129A2"/>
    <w:rsid w:val="00E26808"/>
    <w:rsid w:val="00E33A7E"/>
    <w:rsid w:val="00E533BF"/>
    <w:rsid w:val="00E7016B"/>
    <w:rsid w:val="00E72C13"/>
    <w:rsid w:val="00EA520B"/>
    <w:rsid w:val="00EB3236"/>
    <w:rsid w:val="00EC0F11"/>
    <w:rsid w:val="00ED15AC"/>
    <w:rsid w:val="00F52DC7"/>
    <w:rsid w:val="00F57A2F"/>
    <w:rsid w:val="00F64795"/>
    <w:rsid w:val="00F81A74"/>
    <w:rsid w:val="00F81A9A"/>
    <w:rsid w:val="00F84F50"/>
    <w:rsid w:val="00F92DD0"/>
    <w:rsid w:val="00F95E26"/>
    <w:rsid w:val="00FA48E4"/>
    <w:rsid w:val="00FC2522"/>
    <w:rsid w:val="00FC2D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B4F"/>
    <w:pPr>
      <w:ind w:left="720"/>
      <w:contextualSpacing/>
    </w:pPr>
  </w:style>
  <w:style w:type="paragraph" w:styleId="a4">
    <w:name w:val="No Spacing"/>
    <w:link w:val="a5"/>
    <w:uiPriority w:val="99"/>
    <w:qFormat/>
    <w:rsid w:val="00C539AB"/>
    <w:rPr>
      <w:sz w:val="22"/>
      <w:szCs w:val="22"/>
      <w:lang w:eastAsia="en-US"/>
    </w:rPr>
  </w:style>
  <w:style w:type="paragraph" w:customStyle="1" w:styleId="newncpi">
    <w:name w:val="newncpi"/>
    <w:basedOn w:val="a"/>
    <w:uiPriority w:val="99"/>
    <w:rsid w:val="00C539A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539AB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locked/>
    <w:rsid w:val="00C539AB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CE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7D0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366A62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3A5071"/>
    <w:pPr>
      <w:spacing w:after="0" w:line="240" w:lineRule="auto"/>
      <w:ind w:left="720"/>
      <w:contextualSpacing/>
    </w:pPr>
    <w:rPr>
      <w:rFonts w:ascii="Times New Roman" w:hAnsi="Times New Roman"/>
      <w:sz w:val="30"/>
      <w:szCs w:val="30"/>
    </w:rPr>
  </w:style>
  <w:style w:type="character" w:customStyle="1" w:styleId="a5">
    <w:name w:val="Без интервала Знак"/>
    <w:link w:val="a4"/>
    <w:uiPriority w:val="99"/>
    <w:locked/>
    <w:rsid w:val="00D22F11"/>
    <w:rPr>
      <w:sz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DC03C2"/>
    <w:rPr>
      <w:b/>
      <w:sz w:val="26"/>
    </w:rPr>
  </w:style>
  <w:style w:type="character" w:customStyle="1" w:styleId="aa">
    <w:name w:val="Основной текст + Полужирный"/>
    <w:link w:val="10"/>
    <w:uiPriority w:val="99"/>
    <w:locked/>
    <w:rsid w:val="00DC03C2"/>
    <w:rPr>
      <w:b/>
      <w:sz w:val="26"/>
    </w:rPr>
  </w:style>
  <w:style w:type="paragraph" w:customStyle="1" w:styleId="20">
    <w:name w:val="Основной текст (2)"/>
    <w:basedOn w:val="a"/>
    <w:link w:val="2"/>
    <w:uiPriority w:val="99"/>
    <w:rsid w:val="00DC03C2"/>
    <w:pPr>
      <w:widowControl w:val="0"/>
      <w:shd w:val="clear" w:color="auto" w:fill="FFFFFF"/>
      <w:spacing w:after="0" w:line="643" w:lineRule="exact"/>
      <w:jc w:val="center"/>
    </w:pPr>
    <w:rPr>
      <w:b/>
      <w:sz w:val="26"/>
      <w:szCs w:val="20"/>
    </w:rPr>
  </w:style>
  <w:style w:type="paragraph" w:customStyle="1" w:styleId="10">
    <w:name w:val="Заголовок №1"/>
    <w:basedOn w:val="a"/>
    <w:link w:val="aa"/>
    <w:uiPriority w:val="99"/>
    <w:rsid w:val="00DC03C2"/>
    <w:pPr>
      <w:widowControl w:val="0"/>
      <w:shd w:val="clear" w:color="auto" w:fill="FFFFFF"/>
      <w:spacing w:before="600" w:after="420" w:line="240" w:lineRule="atLeast"/>
      <w:jc w:val="both"/>
      <w:outlineLvl w:val="0"/>
    </w:pPr>
    <w:rPr>
      <w:b/>
      <w:sz w:val="26"/>
      <w:szCs w:val="20"/>
    </w:rPr>
  </w:style>
  <w:style w:type="character" w:customStyle="1" w:styleId="ab">
    <w:name w:val="Знак Знак"/>
    <w:uiPriority w:val="99"/>
    <w:locked/>
    <w:rsid w:val="00BA4211"/>
    <w:rPr>
      <w:rFonts w:cs="Times New Roman"/>
      <w:sz w:val="26"/>
      <w:szCs w:val="26"/>
      <w:lang w:val="ru-RU" w:eastAsia="ru-RU" w:bidi="ar-SA"/>
    </w:rPr>
  </w:style>
  <w:style w:type="character" w:customStyle="1" w:styleId="FontStyle35">
    <w:name w:val="Font Style35"/>
    <w:uiPriority w:val="99"/>
    <w:rsid w:val="00BA4211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BA42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s4.fotokto.ru/photo/full/412/412003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4375</Words>
  <Characters>24943</Characters>
  <Application>Microsoft Office Word</Application>
  <DocSecurity>0</DocSecurity>
  <Lines>207</Lines>
  <Paragraphs>58</Paragraphs>
  <ScaleCrop>false</ScaleCrop>
  <Company>Microsoft</Company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2019-12-09T13:45:00Z</cp:lastPrinted>
  <dcterms:created xsi:type="dcterms:W3CDTF">2020-03-16T17:30:00Z</dcterms:created>
  <dcterms:modified xsi:type="dcterms:W3CDTF">2022-10-31T09:31:00Z</dcterms:modified>
</cp:coreProperties>
</file>