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8284" w14:textId="77777777" w:rsidR="00971506" w:rsidRDefault="00971506" w:rsidP="00971506">
      <w:pPr>
        <w:pStyle w:val="1"/>
        <w:shd w:val="clear" w:color="auto" w:fill="FFFFFF"/>
        <w:spacing w:before="0"/>
        <w:rPr>
          <w:rFonts w:ascii="Muli" w:hAnsi="Muli"/>
          <w:color w:val="010101"/>
          <w:sz w:val="57"/>
          <w:szCs w:val="57"/>
        </w:rPr>
      </w:pPr>
      <w:r w:rsidRPr="00971506">
        <w:rPr>
          <w:rStyle w:val="a4"/>
          <w:rFonts w:ascii="Times New Roman" w:hAnsi="Times New Roman" w:cs="Times New Roman"/>
          <w:b w:val="0"/>
          <w:bCs w:val="0"/>
          <w:color w:val="010101"/>
          <w:sz w:val="24"/>
          <w:szCs w:val="24"/>
        </w:rPr>
        <w:t>Эпидемиологическая ситуация по ВИЧ-инфекции. Основы профилактики</w:t>
      </w:r>
      <w:r>
        <w:rPr>
          <w:rStyle w:val="a4"/>
          <w:rFonts w:ascii="Muli" w:hAnsi="Muli"/>
          <w:b w:val="0"/>
          <w:bCs w:val="0"/>
          <w:color w:val="010101"/>
          <w:sz w:val="57"/>
          <w:szCs w:val="57"/>
        </w:rPr>
        <w:t>.</w:t>
      </w:r>
    </w:p>
    <w:p w14:paraId="1575EA79" w14:textId="77777777" w:rsidR="0097150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64BB2" w14:textId="77777777" w:rsidR="0097150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71F51" w14:textId="3AC430B2" w:rsidR="00A35D3A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Гродненской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 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случа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ВИЧ-инфекции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людей,</w:t>
      </w:r>
      <w:r w:rsidR="008B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живущих с ВИЧ, составляет 1137 человек.</w:t>
      </w:r>
    </w:p>
    <w:p w14:paraId="54028328" w14:textId="2B3CBF64" w:rsidR="004333F4" w:rsidRPr="004333F4" w:rsidRDefault="00C62CB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числу зарегистрированных случаев лидируют города Лида</w:t>
      </w:r>
      <w:r w:rsidR="004333F4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( 51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</w:t>
      </w:r>
      <w:r w:rsidR="004333F4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33F4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 (36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333F4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случаев), Слоним</w:t>
      </w:r>
      <w:r w:rsid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3F4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( 17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3F4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33F4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3B30350" w14:textId="12975E1F" w:rsidR="00971506" w:rsidRPr="00971506" w:rsidRDefault="004333F4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Кореличском районе зарегистрировано 14 случаев  ВИЧ-инфекции.</w:t>
      </w:r>
    </w:p>
    <w:p w14:paraId="3592F77E" w14:textId="52851D7A" w:rsidR="00971506" w:rsidRPr="00971506" w:rsidRDefault="00A35D3A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долю ВИЧ- инфицированных молодых людей в    возрасте </w:t>
      </w:r>
      <w:r w:rsidR="00971506"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1506"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1506"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9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</w:t>
      </w:r>
      <w:r w:rsidR="00971506"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B4A0C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971506"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всех зарегистрированных случаев. Удельный вес ВИЧ- инфицированных в возрастной группе 30 лет и старше составляет </w:t>
      </w:r>
      <w:r w:rsidR="008B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68,5%. </w:t>
      </w:r>
    </w:p>
    <w:p w14:paraId="6C602E3E" w14:textId="0EFDA0B5" w:rsidR="00C62CB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кум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лятивным данным 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74,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инфицированных вирусом иммунодефицита заразились половым путем, удельный вес лиц, инфицирование которых произошло при инъекционном употреблении наркотических веществ составляет 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22,</w:t>
      </w:r>
      <w:r w:rsidR="00A35D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62CB6" w:rsidRPr="004333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1,7% случаев причина инфицирования не установлена. Дети с установленным диагнозом ВИЧ- инфекция составили 0,8%.</w:t>
      </w:r>
    </w:p>
    <w:p w14:paraId="330B09DC" w14:textId="6CF8312E" w:rsidR="00A35D3A" w:rsidRPr="00971506" w:rsidRDefault="00A35D3A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зарегистрировано 486 летальных случаев среди ВИЧ- инфицированных, 165 человек (34,0%) из числа умерших – потребители инъекционных наркотиков.</w:t>
      </w:r>
    </w:p>
    <w:p w14:paraId="0565B420" w14:textId="77777777" w:rsidR="00971506" w:rsidRPr="0097150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источником заражения является ВИЧ- инфицированный человек на всех стадиях заболевания.</w:t>
      </w:r>
    </w:p>
    <w:p w14:paraId="29BBDCF5" w14:textId="77777777" w:rsidR="00971506" w:rsidRPr="0097150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концентрация вируса, способная заразить здоровый организм, содержится в крови, в сперме, в вагинальном секрете.</w:t>
      </w:r>
    </w:p>
    <w:p w14:paraId="271878B9" w14:textId="77777777" w:rsidR="00971506" w:rsidRPr="0097150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существует три основных пути передачи инфекции:</w:t>
      </w:r>
    </w:p>
    <w:p w14:paraId="70DC2340" w14:textId="77777777" w:rsidR="00971506" w:rsidRPr="00971506" w:rsidRDefault="00971506" w:rsidP="0097150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парентеральный путь (через кровь) — заражение происходит при инъекционном введении инфицированных наркотических веществ, использовании нестерильных игл и шприцев, через необеззараженные инструменты для гигиенических процедур;</w:t>
      </w:r>
    </w:p>
    <w:p w14:paraId="48414A7B" w14:textId="77777777" w:rsidR="00971506" w:rsidRPr="00971506" w:rsidRDefault="00971506" w:rsidP="0097150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 путь — заражение происходит при незащищенном половом контакте с ВИЧ-инфицированным;</w:t>
      </w:r>
    </w:p>
    <w:p w14:paraId="0BD330D2" w14:textId="77777777" w:rsidR="00971506" w:rsidRPr="00971506" w:rsidRDefault="00971506" w:rsidP="0097150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вертикальный, или внутриутробный путь — вирус передается от инфицированной матери ребенку во время беременности, родов, кормления грудью в случаях пренебрежения матерью антиретровирусной терапии.</w:t>
      </w:r>
    </w:p>
    <w:p w14:paraId="40049D7D" w14:textId="77777777" w:rsidR="00971506" w:rsidRPr="0097150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— не передается:</w:t>
      </w:r>
    </w:p>
    <w:p w14:paraId="0C1A9CE7" w14:textId="77777777" w:rsidR="00971506" w:rsidRPr="00971506" w:rsidRDefault="00971506" w:rsidP="009715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дружеских поцелуях;</w:t>
      </w:r>
    </w:p>
    <w:p w14:paraId="7402113F" w14:textId="77777777" w:rsidR="00971506" w:rsidRPr="00971506" w:rsidRDefault="00971506" w:rsidP="009715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рукопожатиях;</w:t>
      </w:r>
    </w:p>
    <w:p w14:paraId="0E5C9B18" w14:textId="77777777" w:rsidR="00971506" w:rsidRPr="00971506" w:rsidRDefault="00971506" w:rsidP="009715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кашле, чихании;</w:t>
      </w:r>
    </w:p>
    <w:p w14:paraId="11B6AF47" w14:textId="77777777" w:rsidR="00971506" w:rsidRPr="00971506" w:rsidRDefault="00971506" w:rsidP="009715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посуду, одежду, бельё;</w:t>
      </w:r>
    </w:p>
    <w:p w14:paraId="286EFC2E" w14:textId="77777777" w:rsidR="00971506" w:rsidRPr="00971506" w:rsidRDefault="00971506" w:rsidP="009715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посещении бассейна, сауны, туалета;</w:t>
      </w:r>
    </w:p>
    <w:p w14:paraId="44CD2BD4" w14:textId="77777777" w:rsidR="00971506" w:rsidRPr="00971506" w:rsidRDefault="00971506" w:rsidP="009715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укусах насекомых.</w:t>
      </w:r>
    </w:p>
    <w:p w14:paraId="0E1749EC" w14:textId="1DB4C3B1" w:rsidR="00971506" w:rsidRPr="00971506" w:rsidRDefault="00971506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обследование на ВИЧ, в том числе </w:t>
      </w:r>
      <w:r w:rsidRPr="0097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 и анонимно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в любом учреждении здравоохранения республики, а также в</w:t>
      </w:r>
      <w:r w:rsidR="008B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амбулаторно-поликлинических учреждениях    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Кореличская ЦРБ»</w:t>
      </w:r>
      <w:r w:rsidR="008B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справки по 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75911</w:t>
      </w:r>
      <w:r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7B9769" w14:textId="16DC6157" w:rsidR="00971506" w:rsidRDefault="008B4A0C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71506"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консультацию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данным вопросам </w:t>
      </w:r>
      <w:r w:rsidR="00971506" w:rsidRP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9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Кореличском районном ЦГЭ  по тел.74775</w:t>
      </w:r>
    </w:p>
    <w:p w14:paraId="49C58175" w14:textId="39044D51" w:rsidR="004333F4" w:rsidRDefault="004333F4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6FC7B" w14:textId="0DE0F5A5" w:rsidR="004333F4" w:rsidRDefault="004333F4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C7145" w14:textId="4BD20BA1" w:rsidR="004333F4" w:rsidRDefault="004333F4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3A473" w14:textId="77777777" w:rsidR="004333F4" w:rsidRDefault="004333F4" w:rsidP="009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санитарно-эпидемиологическим отделом </w:t>
      </w:r>
    </w:p>
    <w:p w14:paraId="5414F5BB" w14:textId="6440FC80" w:rsidR="004333F4" w:rsidRPr="00971506" w:rsidRDefault="004333F4" w:rsidP="00971506">
      <w:pPr>
        <w:spacing w:after="0" w:line="240" w:lineRule="auto"/>
        <w:rPr>
          <w:rFonts w:ascii="Noto Sans" w:eastAsia="Times New Roman" w:hAnsi="Noto Sans" w:cs="Noto Sans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Кореличского районного ЦГЭ   Бузюк В.М.</w:t>
      </w:r>
    </w:p>
    <w:sectPr w:rsidR="004333F4" w:rsidRPr="0097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E17"/>
    <w:multiLevelType w:val="multilevel"/>
    <w:tmpl w:val="3D18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E67E3E"/>
    <w:multiLevelType w:val="multilevel"/>
    <w:tmpl w:val="AC9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7"/>
    <w:rsid w:val="004333F4"/>
    <w:rsid w:val="006A40FD"/>
    <w:rsid w:val="008B4A0C"/>
    <w:rsid w:val="00971506"/>
    <w:rsid w:val="00A35D3A"/>
    <w:rsid w:val="00BA6237"/>
    <w:rsid w:val="00C6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DE85"/>
  <w15:chartTrackingRefBased/>
  <w15:docId w15:val="{810B8EAD-43B0-4266-8478-97552E5E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1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5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2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2024-04-17T08:08:00Z</dcterms:created>
  <dcterms:modified xsi:type="dcterms:W3CDTF">2024-05-07T09:10:00Z</dcterms:modified>
</cp:coreProperties>
</file>