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C4" w:rsidRDefault="00564FC4" w:rsidP="00564FC4">
      <w:pPr>
        <w:pStyle w:val="1"/>
        <w:shd w:val="clear" w:color="auto" w:fill="FFFFFF"/>
        <w:spacing w:before="0" w:beforeAutospacing="0" w:after="225" w:afterAutospacing="0" w:line="360" w:lineRule="atLeast"/>
        <w:jc w:val="center"/>
        <w:rPr>
          <w:rFonts w:ascii="Verdana" w:hAnsi="Verdana"/>
          <w:caps/>
          <w:sz w:val="27"/>
          <w:szCs w:val="27"/>
        </w:rPr>
      </w:pPr>
      <w:bookmarkStart w:id="0" w:name="_GoBack"/>
      <w:bookmarkEnd w:id="0"/>
      <w:r>
        <w:rPr>
          <w:rFonts w:ascii="Verdana" w:hAnsi="Verdana"/>
          <w:caps/>
          <w:sz w:val="27"/>
          <w:szCs w:val="27"/>
        </w:rPr>
        <w:t>МЕНИНГОКОККОВАЯ ИНФЕКЦИЯ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Менингококковая инфекция  – инфекционная болезнь, совмещающая целую группу заболеваний, которые имеют разнообразные клинические проявления: от назофарингита до менингококкового сепсиса и менингита. Объединяет их то, что все они вызываются менингококками, которые переносятся воздушно-капельным путем. Менингококковая инфекция представляет опасность, так как широко распространена, скоротечна, может вызывать тяжелые осложнения и привести к летальному исходу.</w:t>
      </w:r>
    </w:p>
    <w:p w:rsidR="00564FC4" w:rsidRPr="00564FC4" w:rsidRDefault="00564FC4" w:rsidP="00564FC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64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Общие сведения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Менингококковая инфекция  – инфекционное заболевание, имеющее типичные клинические проявления в виде поражения слизистой оболочки носоглотки. Для этой болезни характерно распространение процесса, что приводит к специфической септицемии и гнойному лептоменингиту. Менингококковая инфекция распространилась по всем странам мира, в которых наблюдаются как спорадические случаи, так и эпидемические вспышки, бывают и эпидемии.</w:t>
      </w:r>
    </w:p>
    <w:p w:rsidR="00564FC4" w:rsidRPr="00564FC4" w:rsidRDefault="00564FC4" w:rsidP="00564FC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64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Этиология и патогенез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Возбудителем менингококковой инфекции является менингококк Neisseria meningitidis. Это грамотрицательный диплококк, не имеющий жгутиков и капсул и не образующий спор. Менингококки хорошо видны на окрашенных анилиновыми красками препаратах из чистой культуры. Они располагаются парно, как два боба, обращенных друг к другу вогнутой поверхностью. Оптимальная температура для роста менингококков – 37 °С. Во внешней среде они малоустойчивы, быстро погибают при воздействии солнечных лучей, дезинфицирующих средств, при высыхании и понижении температуры до 22 °С. Различают несколько серологических типов менингококков, основными из которых считаются четыре: А, B, C, D.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В результате воздушно-капельного механизма распространения инфекции менингококки проникают в носоглотку, полость рта, верхние дыхательные пути здоровых людей, затем гематогенным путем начинают распространяться в организме. В патогенезе менингококковой инфекции решающую роль играет комбинация процессов токсического и септического характера с присоединившимися аллергическими реакциями.</w:t>
      </w:r>
    </w:p>
    <w:p w:rsidR="00564FC4" w:rsidRPr="00564FC4" w:rsidRDefault="00564FC4" w:rsidP="00564FC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64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Заражение менингококковой инфекцией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Единственный источник возбудителя менингококковой инфекции - человек с клинически выраженными признаками болезни, а также носитель менингококков. Путь передачи менингококков - аспирационный. Распространение инфекции происходит при разговоре, чиханье, кашле, когда с капельками слизи возбудители попадают в окружающее больного воздушное пространство. Способствует заражению тесный контакт между людьми, особенно в закрытом помещении.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 xml:space="preserve">Менингококковая инфекция характеризуется некоторой сезонностью. Число заболевших в сырое и холодное время года увеличивается, достигая пика в марте-мае. Для менингококковой инфекции типичны периодические </w:t>
      </w:r>
      <w:r w:rsidRPr="00564FC4">
        <w:rPr>
          <w:sz w:val="28"/>
          <w:szCs w:val="28"/>
        </w:rPr>
        <w:lastRenderedPageBreak/>
        <w:t>подъемы заболеваемости, имеющие интервалы в 10-15 лет. Болезнь может поражать людей практически любого возраста, но преимущественно болеют дети. Они составляют почти 70% от общего количество всех больных. Большое значение в развитии менингококковой инфекции имеет ослабленная иммунная система человека.</w:t>
      </w:r>
    </w:p>
    <w:p w:rsidR="00564FC4" w:rsidRPr="00564FC4" w:rsidRDefault="00564FC4" w:rsidP="00564FC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64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Симптомы менингококковой инфекции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Инкубационный период при менингококковой инфекции длится от 1 до 10 дней, в среднем 2-3 дня. При менингококконосительстве чаще всего состояние здоровья не нарушается. Обычно болезнь начинается остро, однако у некоторых больных бывает продромальный период: слабость и потливость, головная боль и небольшое повышение температуры.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Менингококковый острый назофарингит может иметь субклиническое течение, когда отсутствуют клинические симптомы. Также он может протекать в легкой, среднетяжелой и тяжелой форме. Чаще всего встречается легкая форма назофарингита со слабой интоксикацией и субфебрильной температурой. При среднетяжелой форме температура повышается до 38-38,5 °С. У больных наблюдается такая симптоматика общей интоксикации, как головная боль и головокружение, слабость и разбитость. Наряду с этими симптомами дополнительно возникают першение и боли в горле, заложенность носа и небольшие слизисто-гнойные выделения, изредка сухой кашель. Кожные покровы обычно сухие и бледные. Тяжелое течение назофарингита проявляется высокой температурой, которая достигает 39 °С и более. Кроме головной боли наблюдается рвота, часто присоединяются менингеальные симптомы. Назофарингит нередко может предшествовать развитию генерализованных форм заболевания.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Менингококковый менингит обычно начинается остро с озноба и повышения температуры до 38-40 °С. Общее состояние больного резко ухудшается. Основной жалобой являются сильнейшие головные боли, отмечается светобоязнь. Быстро появляются и прогрессируют менингеальные симптомы. Отмечается ригидность затылочных мышц, положительный симптом Кернига и другие. Характерны двигательное беспокойство, гиперемия лица, горячая на ощупь кожа, красный дермографизм, иногда наблюдается гиперестезия кожи. Больной занимает в постели вынужденную позу, для которой характерно запрокидывание назад головы и подтягивание ног к животу.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При менингококковом менингите может наступить расстройство сознания и психические нарушения. Возможны бред, возбуждение, галлюцинации или адинамия, заторможенность, сопор, даже кома. У детей часто возникают судороги, иногда гиперкинезы. У большинства больных отмечается угнетение или усиление периостальных и сухожильных рефлексов, а также их неравномерность, происходит поражение черепных нервов. Может развиться гнойный лабиринтит, который приводит к полной потере слуха. Реже бывает неврит зрительного нерва.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 xml:space="preserve">Менингококкемия представляет острый менингококковый сепсис, для которого типично острое начало, высокая лихорадка, ряд септических </w:t>
      </w:r>
      <w:r w:rsidRPr="00564FC4">
        <w:rPr>
          <w:sz w:val="28"/>
          <w:szCs w:val="28"/>
        </w:rPr>
        <w:lastRenderedPageBreak/>
        <w:t>явлений, в том числе значительные изменения в деятельности сердечно-сосудистой системы, раннее появлением сыпи и тяжелое течение. Сыпь появляется чаще на туловище и нижних конечностях в виде розеолезных и папулезных элементов интенсивно-розового или слегка синюшного оттенка. Кроме того, на коже бывают разной величины геморрагические элементы и звездчатые красные пятна, переходящие в некроз.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При менингококкемии отмечаются кровоизлияния в конъюнктивы, склеры и слизистые оболочки носоглотки. У больных могут наблюдаться носовые, маточные, желудочные кровотечения, субарахноидальные кровоизлияния, микро- и макрогематурия. В отдельных случаях возникают артриты и полиартриты. Тяжелая менингококкемия у взрослых часто сочетается с менингитом.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Менингококковый менингоэнцефалит характеризуется судорогами и нарушением сознания уже с первых дней болезни, нередко появляются зрительные или слуховые галлюцинации. Для него типичны ранние параличи и парезы.</w:t>
      </w:r>
    </w:p>
    <w:p w:rsidR="00564FC4" w:rsidRPr="00564FC4" w:rsidRDefault="00564FC4" w:rsidP="00564FC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64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Диагноз менингококковой инфекции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Чтобы поставить правильный диагноз, необходимо изучить клиническую картину заболевания. Принимают во внимание также эпидемиологические данные, анамнез, результаты лабораторных исследований крови и цереброспинальной жидкости, взятой путем люмбальной пункции. При подозрении на менингококконосительство или менингококковый назофарингит проводят бактериологическое исследование слизи, которую собирают с задней стенки глотки. Используют также иммунологические методы.</w:t>
      </w:r>
    </w:p>
    <w:p w:rsidR="00564FC4" w:rsidRPr="00564FC4" w:rsidRDefault="00564FC4" w:rsidP="00564FC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64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Лечение менингококковой инфекции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При менингококковой инфекции необходима ранняя госпитализация в специализированные отделения инфекционной больницы. При развитии осложнений больных определяют в отделение реанимации. В случаях выраженной интоксикации, лихорадки назначают антибиотики. В тяжелых случаях проводят противошоковые мероприятия, дегидратационную и дезинтоксикационную, противосудорожную терапию.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В большинстве случаев при своевременном лечении менингококковой инфекции прогноз благоприятен.</w:t>
      </w:r>
    </w:p>
    <w:p w:rsidR="00564FC4" w:rsidRPr="00564FC4" w:rsidRDefault="00564FC4" w:rsidP="00564FC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64F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Профилактика менингококковой инфекции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Важно вовремя поставить диагноз больным с разными видами менингококковой инфекции и госпитализировать их. Противоэпидемическими мерами является выявление носителей инфекции и проведение им санации носоглотки. Большое значение для профилактики имеет повышение иммунитета людей. За теми, кто был в контакте с больным, устанавливается медицинское наблюдение и проводится бактериологическое обследование. По показаниям осуществляется  вакцинация против менингококковой инфекции, иммунитет от которой сохраняется в течение 3-5 лет. Повторную иммунизацию при угрозе эпидемии можно проводить через три года.</w:t>
      </w:r>
    </w:p>
    <w:p w:rsidR="00564FC4" w:rsidRPr="00564FC4" w:rsidRDefault="00564FC4" w:rsidP="00564F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4FC4">
        <w:rPr>
          <w:sz w:val="28"/>
          <w:szCs w:val="28"/>
        </w:rPr>
        <w:t>В  УЗ «Кореличская ЦРБ» проводится иммунизация против менингококковой инфекции на платной основе. Желающим привиться против менингококковой инфекции обращаться в  прививочный кабинет райполиклиники №42 или по телефону 7-71-64. </w:t>
      </w:r>
    </w:p>
    <w:p w:rsidR="00C7782D" w:rsidRPr="00564FC4" w:rsidRDefault="00C7782D" w:rsidP="00FF612A">
      <w:pPr>
        <w:jc w:val="both"/>
        <w:rPr>
          <w:sz w:val="28"/>
          <w:szCs w:val="28"/>
        </w:rPr>
      </w:pPr>
    </w:p>
    <w:p w:rsidR="00C7782D" w:rsidRPr="00564FC4" w:rsidRDefault="00C7782D" w:rsidP="00C7782D">
      <w:pPr>
        <w:rPr>
          <w:sz w:val="28"/>
        </w:rPr>
      </w:pPr>
    </w:p>
    <w:p w:rsidR="00C7782D" w:rsidRPr="00F05954" w:rsidRDefault="00C7782D" w:rsidP="00C7782D">
      <w:pPr>
        <w:rPr>
          <w:sz w:val="28"/>
        </w:rPr>
      </w:pPr>
      <w:r w:rsidRPr="00564FC4">
        <w:rPr>
          <w:sz w:val="28"/>
        </w:rPr>
        <w:t>Заведующая санитарно-эпидемиологическим отделом</w:t>
      </w:r>
      <w:r>
        <w:rPr>
          <w:sz w:val="28"/>
        </w:rPr>
        <w:t xml:space="preserve"> Кореличского районного ЦГЭ Бузюк В.М.</w:t>
      </w:r>
    </w:p>
    <w:p w:rsidR="0029389F" w:rsidRDefault="0029389F"/>
    <w:sectPr w:rsidR="0029389F" w:rsidSect="0002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DC"/>
    <w:rsid w:val="00021776"/>
    <w:rsid w:val="00186787"/>
    <w:rsid w:val="00186CA8"/>
    <w:rsid w:val="002374C0"/>
    <w:rsid w:val="0029389F"/>
    <w:rsid w:val="002D5610"/>
    <w:rsid w:val="0034796C"/>
    <w:rsid w:val="004B4B4C"/>
    <w:rsid w:val="004C4290"/>
    <w:rsid w:val="004E7E23"/>
    <w:rsid w:val="00512774"/>
    <w:rsid w:val="0056382B"/>
    <w:rsid w:val="00564FC4"/>
    <w:rsid w:val="006937FC"/>
    <w:rsid w:val="00875644"/>
    <w:rsid w:val="00930ECD"/>
    <w:rsid w:val="009A095E"/>
    <w:rsid w:val="00A2324F"/>
    <w:rsid w:val="00AB7357"/>
    <w:rsid w:val="00B94479"/>
    <w:rsid w:val="00BC1D86"/>
    <w:rsid w:val="00BC6932"/>
    <w:rsid w:val="00C56C93"/>
    <w:rsid w:val="00C7782D"/>
    <w:rsid w:val="00C858DC"/>
    <w:rsid w:val="00DB0A15"/>
    <w:rsid w:val="00F13FE5"/>
    <w:rsid w:val="00F234C8"/>
    <w:rsid w:val="00FD149F"/>
    <w:rsid w:val="00FF6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61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1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612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4F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61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12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F612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4F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9519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49283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</cp:lastModifiedBy>
  <cp:revision>3</cp:revision>
  <dcterms:created xsi:type="dcterms:W3CDTF">2024-06-27T06:54:00Z</dcterms:created>
  <dcterms:modified xsi:type="dcterms:W3CDTF">2024-06-27T06:54:00Z</dcterms:modified>
</cp:coreProperties>
</file>