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A3" w:rsidRDefault="0038537D" w:rsidP="00297E33">
      <w:pPr>
        <w:pStyle w:val="a3"/>
        <w:rPr>
          <w:rFonts w:ascii="Times New Roman" w:hAnsi="Times New Roman" w:cs="Times New Roman"/>
          <w:color w:val="5F497A" w:themeColor="accent4" w:themeShade="BF"/>
          <w:sz w:val="96"/>
        </w:rPr>
      </w:pPr>
      <w:r>
        <w:rPr>
          <w:color w:val="5F497A" w:themeColor="accent4" w:themeShade="BF"/>
        </w:rPr>
        <w:tab/>
      </w:r>
      <w:r>
        <w:rPr>
          <w:color w:val="5F497A" w:themeColor="accent4" w:themeShade="BF"/>
        </w:rPr>
        <w:tab/>
      </w:r>
      <w:r w:rsidR="00297E33" w:rsidRPr="0038537D">
        <w:rPr>
          <w:b/>
          <w:caps/>
          <w:color w:val="8064A2" w:themeColor="accent4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97E33" w:rsidRPr="0038537D">
        <w:rPr>
          <w:rFonts w:ascii="Times New Roman" w:hAnsi="Times New Roman" w:cs="Times New Roman"/>
          <w:b/>
          <w:caps/>
          <w:color w:val="8064A2" w:themeColor="accent4"/>
          <w:spacing w:val="0"/>
          <w:sz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Бруцеллез</w:t>
      </w:r>
    </w:p>
    <w:p w:rsidR="00297E33" w:rsidRDefault="0038537D" w:rsidP="003853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З</w:t>
      </w:r>
      <w:r w:rsidR="00297E33" w:rsidRPr="00297E33">
        <w:rPr>
          <w:rFonts w:ascii="Times New Roman" w:hAnsi="Times New Roman" w:cs="Times New Roman"/>
          <w:b/>
          <w:sz w:val="28"/>
          <w:u w:val="single"/>
        </w:rPr>
        <w:t>оонозная инфекция,</w:t>
      </w:r>
      <w:r w:rsidR="00297E33" w:rsidRPr="00297E33">
        <w:rPr>
          <w:rFonts w:ascii="Times New Roman" w:hAnsi="Times New Roman" w:cs="Times New Roman"/>
          <w:sz w:val="28"/>
        </w:rPr>
        <w:t xml:space="preserve"> передающаяс</w:t>
      </w:r>
      <w:r w:rsidR="00297E33">
        <w:rPr>
          <w:rFonts w:ascii="Times New Roman" w:hAnsi="Times New Roman" w:cs="Times New Roman"/>
          <w:sz w:val="28"/>
        </w:rPr>
        <w:t xml:space="preserve">я от больных животных человеку, </w:t>
      </w:r>
      <w:r w:rsidR="00297E33" w:rsidRPr="00297E33">
        <w:rPr>
          <w:rFonts w:ascii="Times New Roman" w:hAnsi="Times New Roman" w:cs="Times New Roman"/>
          <w:sz w:val="28"/>
        </w:rPr>
        <w:t>которая характеризуется множествен</w:t>
      </w:r>
      <w:r w:rsidR="00297E33">
        <w:rPr>
          <w:rFonts w:ascii="Times New Roman" w:hAnsi="Times New Roman" w:cs="Times New Roman"/>
          <w:sz w:val="28"/>
        </w:rPr>
        <w:t xml:space="preserve">ным поражением органов и систем </w:t>
      </w:r>
      <w:r w:rsidR="00297E33" w:rsidRPr="00297E33">
        <w:rPr>
          <w:rFonts w:ascii="Times New Roman" w:hAnsi="Times New Roman" w:cs="Times New Roman"/>
          <w:sz w:val="28"/>
        </w:rPr>
        <w:t>организма человека.</w:t>
      </w:r>
      <w:r w:rsidR="00297E33" w:rsidRPr="00297E33">
        <w:rPr>
          <w:rFonts w:ascii="Times New Roman" w:hAnsi="Times New Roman" w:cs="Times New Roman"/>
          <w:sz w:val="28"/>
        </w:rPr>
        <w:cr/>
      </w:r>
      <w:r w:rsidR="00297E33" w:rsidRPr="00297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7D" w:rsidRDefault="0038537D" w:rsidP="0038537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8145" wp14:editId="59D5F0E8">
                <wp:simplePos x="0" y="0"/>
                <wp:positionH relativeFrom="column">
                  <wp:posOffset>-200557</wp:posOffset>
                </wp:positionH>
                <wp:positionV relativeFrom="paragraph">
                  <wp:posOffset>14295</wp:posOffset>
                </wp:positionV>
                <wp:extent cx="3009014" cy="1775637"/>
                <wp:effectExtent l="0" t="0" r="127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014" cy="177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37D" w:rsidRDefault="0038537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BB987B" wp14:editId="77D57BA6">
                                  <wp:extent cx="2761315" cy="1733107"/>
                                  <wp:effectExtent l="0" t="0" r="1270" b="635"/>
                                  <wp:docPr id="1" name="Рисунок 1" descr="Крупный рогатый скот: описание, уход и заболе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рупный рогатый скот: описание, уход и заболе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3906" cy="1734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5.8pt;margin-top:1.15pt;width:236.95pt;height:1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" fillcolor="white [3201]" stroked="f" strokeweight=".5pt">
                <v:textbox>
                  <w:txbxContent>
                    <w:p w:rsidR="0038537D" w:rsidRDefault="0038537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BB987B" wp14:editId="77D57BA6">
                            <wp:extent cx="2761315" cy="1733107"/>
                            <wp:effectExtent l="0" t="0" r="1270" b="635"/>
                            <wp:docPr id="1" name="Рисунок 1" descr="Крупный рогатый скот: описание, уход и заболе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рупный рогатый скот: описание, уход и заболе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3906" cy="17347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7E33" w:rsidRPr="00297E33">
        <w:rPr>
          <w:rFonts w:ascii="Times New Roman" w:hAnsi="Times New Roman" w:cs="Times New Roman"/>
          <w:sz w:val="28"/>
          <w:szCs w:val="28"/>
        </w:rPr>
        <w:t xml:space="preserve">Основными источниками </w:t>
      </w:r>
      <w:proofErr w:type="spellStart"/>
      <w:r w:rsidR="00297E33" w:rsidRPr="00297E33">
        <w:rPr>
          <w:rFonts w:ascii="Times New Roman" w:hAnsi="Times New Roman" w:cs="Times New Roman"/>
          <w:sz w:val="28"/>
          <w:szCs w:val="28"/>
        </w:rPr>
        <w:t>бруцеллёзной</w:t>
      </w:r>
      <w:proofErr w:type="spellEnd"/>
      <w:r w:rsidR="00297E33" w:rsidRPr="00297E33">
        <w:rPr>
          <w:rFonts w:ascii="Times New Roman" w:hAnsi="Times New Roman" w:cs="Times New Roman"/>
          <w:sz w:val="28"/>
          <w:szCs w:val="28"/>
        </w:rPr>
        <w:t xml:space="preserve"> инфекции для людей является </w:t>
      </w:r>
      <w:r w:rsidR="00297E33" w:rsidRPr="0038537D">
        <w:rPr>
          <w:rFonts w:ascii="Times New Roman" w:hAnsi="Times New Roman" w:cs="Times New Roman"/>
          <w:sz w:val="28"/>
          <w:szCs w:val="28"/>
          <w:u w:val="single"/>
        </w:rPr>
        <w:t>мелкий, крупный рогатый скот и свиньи.</w:t>
      </w:r>
      <w:r w:rsidR="00297E33" w:rsidRPr="00297E33">
        <w:rPr>
          <w:rFonts w:ascii="Times New Roman" w:hAnsi="Times New Roman" w:cs="Times New Roman"/>
          <w:sz w:val="28"/>
          <w:szCs w:val="28"/>
        </w:rPr>
        <w:t xml:space="preserve"> Чаще всего заболевание развивается у мясников, ветеринаров, охотников, пастухов, доярок и людей других профессий, связанных с животноводством. Бактерии выделяются во внешнюю среду не только во время окота или отёла, но и с молоком, мочой, испражнениями. </w:t>
      </w:r>
    </w:p>
    <w:p w:rsidR="0038537D" w:rsidRDefault="00297E33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7D">
        <w:rPr>
          <w:rFonts w:ascii="Times New Roman" w:hAnsi="Times New Roman" w:cs="Times New Roman"/>
          <w:b/>
          <w:sz w:val="28"/>
          <w:szCs w:val="28"/>
        </w:rPr>
        <w:t>Возбудитель</w:t>
      </w:r>
      <w:r w:rsidRPr="00297E33">
        <w:rPr>
          <w:rFonts w:ascii="Times New Roman" w:hAnsi="Times New Roman" w:cs="Times New Roman"/>
          <w:sz w:val="28"/>
          <w:szCs w:val="28"/>
        </w:rPr>
        <w:t xml:space="preserve"> бруцеллёза обладает </w:t>
      </w:r>
      <w:r w:rsidRPr="0038537D">
        <w:rPr>
          <w:rFonts w:ascii="Times New Roman" w:hAnsi="Times New Roman" w:cs="Times New Roman"/>
          <w:sz w:val="28"/>
          <w:szCs w:val="28"/>
          <w:u w:val="single"/>
        </w:rPr>
        <w:t>большой устойчивостью</w:t>
      </w:r>
      <w:r w:rsidRPr="00297E33">
        <w:rPr>
          <w:rFonts w:ascii="Times New Roman" w:hAnsi="Times New Roman" w:cs="Times New Roman"/>
          <w:sz w:val="28"/>
          <w:szCs w:val="28"/>
        </w:rPr>
        <w:t xml:space="preserve"> к воздействиям низких температур, длительно сохраняется в пищевых продуктах, в том числе хранящихся в холодильниках и морозильных камерах. Но </w:t>
      </w:r>
      <w:r w:rsidRPr="0038537D">
        <w:rPr>
          <w:rFonts w:ascii="Times New Roman" w:hAnsi="Times New Roman" w:cs="Times New Roman"/>
          <w:sz w:val="28"/>
          <w:szCs w:val="28"/>
          <w:u w:val="single"/>
        </w:rPr>
        <w:t>малоустойчив к высоким температурам</w:t>
      </w:r>
      <w:r w:rsidRPr="00297E33">
        <w:rPr>
          <w:rFonts w:ascii="Times New Roman" w:hAnsi="Times New Roman" w:cs="Times New Roman"/>
          <w:sz w:val="28"/>
          <w:szCs w:val="28"/>
        </w:rPr>
        <w:t>, в жидкой сред</w:t>
      </w:r>
      <w:r>
        <w:rPr>
          <w:rFonts w:ascii="Times New Roman" w:hAnsi="Times New Roman" w:cs="Times New Roman"/>
          <w:sz w:val="28"/>
          <w:szCs w:val="28"/>
        </w:rPr>
        <w:t>е погибает при температуре + 60</w:t>
      </w:r>
      <w:proofErr w:type="gramStart"/>
      <w:r>
        <w:rPr>
          <w:rFonts w:ascii="Times New Roman" w:hAnsi="Times New Roman" w:cs="Times New Roman"/>
          <w:sz w:val="28"/>
          <w:szCs w:val="28"/>
        </w:rPr>
        <w:t>̊</w:t>
      </w:r>
      <w:r w:rsidRPr="00297E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7E33">
        <w:rPr>
          <w:rFonts w:ascii="Times New Roman" w:hAnsi="Times New Roman" w:cs="Times New Roman"/>
          <w:sz w:val="28"/>
          <w:szCs w:val="28"/>
        </w:rPr>
        <w:t>, через 30</w:t>
      </w:r>
      <w:r>
        <w:rPr>
          <w:rFonts w:ascii="Times New Roman" w:hAnsi="Times New Roman" w:cs="Times New Roman"/>
          <w:sz w:val="28"/>
          <w:szCs w:val="28"/>
        </w:rPr>
        <w:t xml:space="preserve"> минут, при температуре + 80-85̊</w:t>
      </w:r>
      <w:r w:rsidRPr="00297E33">
        <w:rPr>
          <w:rFonts w:ascii="Times New Roman" w:hAnsi="Times New Roman" w:cs="Times New Roman"/>
          <w:sz w:val="28"/>
          <w:szCs w:val="28"/>
        </w:rPr>
        <w:t xml:space="preserve"> С — через 5 минут, при кипячении – моментально.</w:t>
      </w:r>
    </w:p>
    <w:p w:rsidR="0038537D" w:rsidRPr="0038537D" w:rsidRDefault="0038537D" w:rsidP="0038537D">
      <w:pPr>
        <w:spacing w:after="0"/>
        <w:ind w:left="1416" w:firstLine="708"/>
        <w:rPr>
          <w:rFonts w:ascii="Times New Roman" w:hAnsi="Times New Roman" w:cs="Times New Roman"/>
          <w:b/>
          <w:caps/>
          <w:color w:val="8064A2" w:themeColor="accent4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8537D">
        <w:rPr>
          <w:rFonts w:ascii="Times New Roman" w:hAnsi="Times New Roman" w:cs="Times New Roman"/>
          <w:b/>
          <w:caps/>
          <w:color w:val="8064A2" w:themeColor="accent4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ПУТИ ЗАРАЖЕНИЯ ЧЕЛОВЕКА БРУЦЕЛЛЕЗОМ:</w:t>
      </w:r>
    </w:p>
    <w:p w:rsidR="0038537D" w:rsidRPr="0038537D" w:rsidRDefault="0038537D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7D">
        <w:rPr>
          <w:rFonts w:ascii="Times New Roman" w:hAnsi="Times New Roman" w:cs="Times New Roman"/>
          <w:sz w:val="28"/>
          <w:szCs w:val="28"/>
        </w:rPr>
        <w:t xml:space="preserve"> </w:t>
      </w:r>
      <w:r w:rsidRPr="0038537D">
        <w:rPr>
          <w:rFonts w:ascii="Times New Roman" w:hAnsi="Times New Roman" w:cs="Times New Roman"/>
          <w:sz w:val="28"/>
          <w:szCs w:val="28"/>
          <w:u w:val="single"/>
        </w:rPr>
        <w:t>контактный</w:t>
      </w:r>
      <w:r w:rsidRPr="0038537D">
        <w:rPr>
          <w:rFonts w:ascii="Times New Roman" w:hAnsi="Times New Roman" w:cs="Times New Roman"/>
          <w:sz w:val="28"/>
          <w:szCs w:val="28"/>
        </w:rPr>
        <w:t xml:space="preserve"> - при уходе за больными животными, при убое и разделке туш, </w:t>
      </w:r>
      <w:proofErr w:type="gramStart"/>
      <w:r w:rsidRPr="0038537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8537D" w:rsidRPr="0038537D" w:rsidRDefault="0038537D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7D">
        <w:rPr>
          <w:rFonts w:ascii="Times New Roman" w:hAnsi="Times New Roman" w:cs="Times New Roman"/>
          <w:sz w:val="28"/>
          <w:szCs w:val="28"/>
        </w:rPr>
        <w:t>обработке сырья животного происхождения;</w:t>
      </w:r>
    </w:p>
    <w:p w:rsidR="0038537D" w:rsidRPr="0038537D" w:rsidRDefault="0038537D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537D">
        <w:rPr>
          <w:rFonts w:ascii="Times New Roman" w:hAnsi="Times New Roman" w:cs="Times New Roman"/>
          <w:sz w:val="28"/>
          <w:szCs w:val="28"/>
        </w:rPr>
        <w:t xml:space="preserve"> </w:t>
      </w:r>
      <w:r w:rsidRPr="0038537D">
        <w:rPr>
          <w:rFonts w:ascii="Times New Roman" w:hAnsi="Times New Roman" w:cs="Times New Roman"/>
          <w:sz w:val="28"/>
          <w:szCs w:val="28"/>
          <w:u w:val="single"/>
        </w:rPr>
        <w:t>алиментарный</w:t>
      </w:r>
      <w:r w:rsidRPr="0038537D">
        <w:rPr>
          <w:rFonts w:ascii="Times New Roman" w:hAnsi="Times New Roman" w:cs="Times New Roman"/>
          <w:sz w:val="28"/>
          <w:szCs w:val="28"/>
        </w:rPr>
        <w:t xml:space="preserve"> - при употреблении в пищу сырого молока (изделий из него) и мяса,</w:t>
      </w:r>
      <w:proofErr w:type="gramEnd"/>
    </w:p>
    <w:p w:rsidR="0038537D" w:rsidRPr="0038537D" w:rsidRDefault="0038537D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7D">
        <w:rPr>
          <w:rFonts w:ascii="Times New Roman" w:hAnsi="Times New Roman" w:cs="Times New Roman"/>
          <w:sz w:val="28"/>
          <w:szCs w:val="28"/>
        </w:rPr>
        <w:t>полученных от больных животных и не прошедших достаточную термическую обработку;</w:t>
      </w:r>
    </w:p>
    <w:p w:rsidR="0038537D" w:rsidRDefault="0038537D" w:rsidP="00385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37D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38537D">
        <w:rPr>
          <w:rFonts w:ascii="Times New Roman" w:hAnsi="Times New Roman" w:cs="Times New Roman"/>
          <w:sz w:val="28"/>
          <w:szCs w:val="28"/>
          <w:u w:val="single"/>
        </w:rPr>
        <w:t>аэрогенный</w:t>
      </w:r>
      <w:proofErr w:type="gramEnd"/>
      <w:r w:rsidRPr="0038537D">
        <w:rPr>
          <w:rFonts w:ascii="Times New Roman" w:hAnsi="Times New Roman" w:cs="Times New Roman"/>
          <w:sz w:val="28"/>
          <w:szCs w:val="28"/>
        </w:rPr>
        <w:t xml:space="preserve"> – при вдыхании пыли, содержащей бактерии.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7D" w:rsidRDefault="00835EE3" w:rsidP="0038537D">
      <w:p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4C579" wp14:editId="4A787292">
                <wp:simplePos x="0" y="0"/>
                <wp:positionH relativeFrom="column">
                  <wp:posOffset>3392805</wp:posOffset>
                </wp:positionH>
                <wp:positionV relativeFrom="paragraph">
                  <wp:posOffset>22225</wp:posOffset>
                </wp:positionV>
                <wp:extent cx="3147060" cy="1976755"/>
                <wp:effectExtent l="0" t="0" r="0" b="44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197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EE3" w:rsidRDefault="00835EE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B9D03C" wp14:editId="6676544D">
                                  <wp:extent cx="2573079" cy="1732594"/>
                                  <wp:effectExtent l="0" t="0" r="0" b="1270"/>
                                  <wp:docPr id="3" name="Рисунок 3" descr="Курсы иностранных языков - Если ты простыл, - то надо уже и выздоравливать!  ;-) Полезная лексика по теме: &quot;Простуда&quot;. Всем кто сейчас болеет -  скорейшего выздоровления! 1. простуда - hицтанэнУт/hиткарэрУт - 'הִצטַנְנוּ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Курсы иностранных языков - Если ты простыл, - то надо уже и выздоравливать!  ;-) Полезная лексика по теме: &quot;Простуда&quot;. Всем кто сейчас болеет -  скорейшего выздоровления! 1. простуда - hицтанэнУт/hиткарэрУт - 'הִצטַנְנוּ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2914" cy="1732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67.15pt;margin-top:1.75pt;width:247.8pt;height:1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" fillcolor="white [3201]" stroked="f" strokeweight=".5pt">
                <v:textbox>
                  <w:txbxContent>
                    <w:p w:rsidR="00835EE3" w:rsidRDefault="00835EE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B9D03C" wp14:editId="6676544D">
                            <wp:extent cx="2573079" cy="1732594"/>
                            <wp:effectExtent l="0" t="0" r="0" b="1270"/>
                            <wp:docPr id="3" name="Рисунок 3" descr="Курсы иностранных языков - Если ты простыл, - то надо уже и выздоравливать!  ;-) Полезная лексика по теме: &quot;Простуда&quot;. Всем кто сейчас болеет -  скорейшего выздоровления! 1. простуда - hицтанэнУт/hиткарэрУт - 'הִצטַנְנוּ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Курсы иностранных языков - Если ты простыл, - то надо уже и выздоравливать!  ;-) Полезная лексика по теме: &quot;Простуда&quot;. Всем кто сейчас болеет -  скорейшего выздоровления! 1. простуда - hицтанэнУт/hиткарэрУт - 'הִצטַנְנוּ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2914" cy="17324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37D" w:rsidRPr="0038537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Симптомы заболевания:</w:t>
      </w:r>
      <w:bookmarkStart w:id="0" w:name="_GoBack"/>
      <w:bookmarkEnd w:id="0"/>
    </w:p>
    <w:p w:rsidR="0038537D" w:rsidRPr="0038537D" w:rsidRDefault="0038537D" w:rsidP="0038537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8537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сокая температура;</w:t>
      </w:r>
    </w:p>
    <w:p w:rsidR="0038537D" w:rsidRPr="0038537D" w:rsidRDefault="0038537D" w:rsidP="0038537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слабость, потливость и озноб;</w:t>
      </w:r>
    </w:p>
    <w:p w:rsidR="0038537D" w:rsidRPr="0038537D" w:rsidRDefault="0038537D" w:rsidP="0038537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боль в мышцах и суставах;</w:t>
      </w:r>
    </w:p>
    <w:p w:rsidR="0038537D" w:rsidRPr="0038537D" w:rsidRDefault="0038537D" w:rsidP="0038537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38537D" w:rsidRPr="0038537D" w:rsidRDefault="0038537D" w:rsidP="0038537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сыпь;</w:t>
      </w:r>
    </w:p>
    <w:p w:rsidR="00835EE3" w:rsidRDefault="00835EE3" w:rsidP="00835EE3">
      <w:pPr>
        <w:spacing w:after="0"/>
      </w:pPr>
    </w:p>
    <w:p w:rsidR="00835EE3" w:rsidRPr="00835EE3" w:rsidRDefault="00835EE3" w:rsidP="00835EE3">
      <w:p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5EE3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Профилактика:</w:t>
      </w:r>
    </w:p>
    <w:p w:rsidR="00835EE3" w:rsidRDefault="00835EE3" w:rsidP="00835EE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E3">
        <w:rPr>
          <w:rFonts w:ascii="Times New Roman" w:hAnsi="Times New Roman" w:cs="Times New Roman"/>
          <w:sz w:val="28"/>
          <w:szCs w:val="28"/>
        </w:rPr>
        <w:t>не приобретать мясо и мясные продукты, молоко и молочные продукты на несанкционированных рынках и с рук; употреблять в пищу мясо, молоко, мясные и молочные продукты, прошедшие достаточную термическую обработку;</w:t>
      </w:r>
    </w:p>
    <w:p w:rsidR="00835EE3" w:rsidRPr="00835EE3" w:rsidRDefault="00835EE3" w:rsidP="00835EE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E3">
        <w:rPr>
          <w:rFonts w:ascii="Times New Roman" w:hAnsi="Times New Roman" w:cs="Times New Roman"/>
          <w:sz w:val="28"/>
          <w:szCs w:val="28"/>
        </w:rPr>
        <w:t xml:space="preserve"> при уходе за сельскохозяйственными животными использовать спецодежду и средства индивидуальной защиты – маски, резиновые перчатки.</w:t>
      </w:r>
    </w:p>
    <w:sectPr w:rsidR="00835EE3" w:rsidRPr="00835EE3" w:rsidSect="00297E33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566"/>
    <w:multiLevelType w:val="hybridMultilevel"/>
    <w:tmpl w:val="B2CE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52D1"/>
    <w:multiLevelType w:val="hybridMultilevel"/>
    <w:tmpl w:val="D124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33"/>
    <w:rsid w:val="000D73A3"/>
    <w:rsid w:val="00297E33"/>
    <w:rsid w:val="0038537D"/>
    <w:rsid w:val="008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2024-10-22T07:52:00Z</dcterms:created>
  <dcterms:modified xsi:type="dcterms:W3CDTF">2024-10-22T08:24:00Z</dcterms:modified>
</cp:coreProperties>
</file>