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14" w:rsidRPr="00132FA4" w:rsidRDefault="00C41C14" w:rsidP="00C41C14">
      <w:pPr>
        <w:pStyle w:val="Style6"/>
        <w:spacing w:line="240" w:lineRule="auto"/>
        <w:jc w:val="center"/>
        <w:rPr>
          <w:b/>
          <w:i/>
          <w:color w:val="0070C0"/>
          <w:sz w:val="28"/>
          <w:szCs w:val="28"/>
        </w:rPr>
      </w:pPr>
      <w:r w:rsidRPr="00132FA4">
        <w:rPr>
          <w:b/>
          <w:i/>
          <w:color w:val="0070C0"/>
          <w:sz w:val="32"/>
          <w:szCs w:val="28"/>
        </w:rPr>
        <w:t>О выявлении продукции, не соответствующей</w:t>
      </w:r>
      <w:r w:rsidR="00D8734F" w:rsidRPr="00132FA4">
        <w:rPr>
          <w:b/>
          <w:i/>
          <w:color w:val="0070C0"/>
          <w:sz w:val="32"/>
          <w:szCs w:val="28"/>
        </w:rPr>
        <w:t xml:space="preserve"> </w:t>
      </w:r>
      <w:r w:rsidRPr="00132FA4">
        <w:rPr>
          <w:b/>
          <w:i/>
          <w:color w:val="0070C0"/>
          <w:sz w:val="32"/>
          <w:szCs w:val="28"/>
        </w:rPr>
        <w:t>санитарно-эпидемиологичес</w:t>
      </w:r>
      <w:bookmarkStart w:id="0" w:name="_GoBack"/>
      <w:bookmarkEnd w:id="0"/>
      <w:r w:rsidRPr="00132FA4">
        <w:rPr>
          <w:b/>
          <w:i/>
          <w:color w:val="0070C0"/>
          <w:sz w:val="32"/>
          <w:szCs w:val="28"/>
        </w:rPr>
        <w:t>ким  и гигиеническим требованиям</w:t>
      </w:r>
    </w:p>
    <w:p w:rsidR="00C41C14" w:rsidRDefault="00C41C14" w:rsidP="002510A0">
      <w:pPr>
        <w:pStyle w:val="Style6"/>
        <w:widowControl/>
        <w:spacing w:line="240" w:lineRule="auto"/>
        <w:rPr>
          <w:sz w:val="28"/>
          <w:szCs w:val="28"/>
        </w:rPr>
      </w:pPr>
    </w:p>
    <w:p w:rsidR="002510A0" w:rsidRDefault="002510A0" w:rsidP="002510A0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13647E">
        <w:rPr>
          <w:sz w:val="28"/>
          <w:szCs w:val="28"/>
        </w:rPr>
        <w:t>Кореличский районный ЦГЭ</w:t>
      </w:r>
      <w:r>
        <w:rPr>
          <w:sz w:val="28"/>
          <w:szCs w:val="28"/>
        </w:rPr>
        <w:t xml:space="preserve"> информирует: при проведении мероприятий технического (технологического, поверочного) характера была выявлена продукция,</w:t>
      </w:r>
      <w:r w:rsidRPr="0013647E">
        <w:rPr>
          <w:sz w:val="28"/>
          <w:szCs w:val="28"/>
        </w:rPr>
        <w:t xml:space="preserve"> </w:t>
      </w:r>
      <w:r w:rsidRPr="002A195B">
        <w:rPr>
          <w:b/>
          <w:sz w:val="28"/>
          <w:szCs w:val="28"/>
        </w:rPr>
        <w:t>не соответствующая</w:t>
      </w:r>
      <w:r w:rsidRPr="0013647E">
        <w:rPr>
          <w:sz w:val="28"/>
          <w:szCs w:val="28"/>
        </w:rPr>
        <w:t xml:space="preserve"> Единым санитарно- эпидемиологическим и гигиеническим требованиям к продукции (товарам), подлежащим санитарно- эпидемиологическому надзору (контролю), утвержденным решением Комиссии Таможенн</w:t>
      </w:r>
      <w:r w:rsidR="002A195B">
        <w:rPr>
          <w:sz w:val="28"/>
          <w:szCs w:val="28"/>
        </w:rPr>
        <w:t xml:space="preserve">ого союза от 28.05. 2010 № 299 </w:t>
      </w:r>
      <w:r w:rsidRPr="0013647E">
        <w:rPr>
          <w:sz w:val="28"/>
          <w:szCs w:val="28"/>
        </w:rPr>
        <w:t>(Глава</w:t>
      </w:r>
      <w:r w:rsidRPr="0013647E">
        <w:rPr>
          <w:sz w:val="28"/>
          <w:szCs w:val="28"/>
          <w:lang w:val="en-US"/>
        </w:rPr>
        <w:t>II</w:t>
      </w:r>
      <w:r w:rsidRPr="0013647E">
        <w:rPr>
          <w:sz w:val="28"/>
          <w:szCs w:val="28"/>
        </w:rPr>
        <w:t xml:space="preserve">; раздел 5. Требования к товарам бытовой химии и  лакокрасочным  материалам; подраздел </w:t>
      </w:r>
      <w:r w:rsidRPr="0013647E">
        <w:rPr>
          <w:sz w:val="28"/>
          <w:szCs w:val="28"/>
          <w:lang w:val="en-US"/>
        </w:rPr>
        <w:t>I</w:t>
      </w:r>
      <w:r w:rsidR="002A195B">
        <w:rPr>
          <w:sz w:val="28"/>
          <w:szCs w:val="28"/>
        </w:rPr>
        <w:t>. Основные</w:t>
      </w:r>
      <w:r w:rsidRPr="0013647E">
        <w:rPr>
          <w:sz w:val="28"/>
          <w:szCs w:val="28"/>
        </w:rPr>
        <w:t xml:space="preserve"> треб</w:t>
      </w:r>
      <w:r>
        <w:rPr>
          <w:sz w:val="28"/>
          <w:szCs w:val="28"/>
        </w:rPr>
        <w:t>ова</w:t>
      </w:r>
      <w:r w:rsidR="002A195B">
        <w:rPr>
          <w:sz w:val="28"/>
          <w:szCs w:val="28"/>
        </w:rPr>
        <w:t xml:space="preserve">ния к  товарам бытовой химии): </w:t>
      </w:r>
      <w:r w:rsidR="002A195B" w:rsidRPr="002A195B">
        <w:rPr>
          <w:b/>
          <w:sz w:val="28"/>
          <w:szCs w:val="28"/>
        </w:rPr>
        <w:t xml:space="preserve">жидкость </w:t>
      </w:r>
      <w:proofErr w:type="spellStart"/>
      <w:r w:rsidR="002A195B" w:rsidRPr="002A195B">
        <w:rPr>
          <w:b/>
          <w:sz w:val="28"/>
          <w:szCs w:val="28"/>
        </w:rPr>
        <w:t>стеклоомывающая</w:t>
      </w:r>
      <w:proofErr w:type="spellEnd"/>
      <w:r w:rsidR="002A195B" w:rsidRPr="002A195B">
        <w:rPr>
          <w:b/>
          <w:sz w:val="28"/>
          <w:szCs w:val="28"/>
        </w:rPr>
        <w:t xml:space="preserve"> зимняя – 30</w:t>
      </w:r>
      <w:r w:rsidR="002A195B" w:rsidRPr="002A195B">
        <w:rPr>
          <w:sz w:val="28"/>
          <w:szCs w:val="28"/>
        </w:rPr>
        <w:t xml:space="preserve">, номер партии: 23/11/23, дата изготовления 23.11.2023, срок годности 3 года, штрих-код 8330003360187, изготовленная по ТУ 2384-011-52600040-2012, изготовитель: </w:t>
      </w:r>
      <w:r w:rsidR="002A195B" w:rsidRPr="002A195B">
        <w:rPr>
          <w:b/>
          <w:sz w:val="28"/>
          <w:szCs w:val="28"/>
        </w:rPr>
        <w:t>ООО «</w:t>
      </w:r>
      <w:proofErr w:type="spellStart"/>
      <w:r w:rsidR="002A195B" w:rsidRPr="002A195B">
        <w:rPr>
          <w:b/>
          <w:sz w:val="28"/>
          <w:szCs w:val="28"/>
        </w:rPr>
        <w:t>Гелена</w:t>
      </w:r>
      <w:proofErr w:type="spellEnd"/>
      <w:r w:rsidR="002A195B" w:rsidRPr="002A195B">
        <w:rPr>
          <w:b/>
          <w:sz w:val="28"/>
          <w:szCs w:val="28"/>
        </w:rPr>
        <w:t xml:space="preserve"> </w:t>
      </w:r>
      <w:proofErr w:type="spellStart"/>
      <w:r w:rsidR="002A195B" w:rsidRPr="002A195B">
        <w:rPr>
          <w:b/>
          <w:sz w:val="28"/>
          <w:szCs w:val="28"/>
        </w:rPr>
        <w:t>Химавто</w:t>
      </w:r>
      <w:proofErr w:type="spellEnd"/>
      <w:r w:rsidR="002A195B" w:rsidRPr="002A195B">
        <w:rPr>
          <w:b/>
          <w:sz w:val="28"/>
          <w:szCs w:val="28"/>
        </w:rPr>
        <w:t>»</w:t>
      </w:r>
      <w:r w:rsidR="002A195B" w:rsidRPr="002A195B">
        <w:rPr>
          <w:sz w:val="28"/>
          <w:szCs w:val="28"/>
        </w:rPr>
        <w:t>, Московская область, г. Щербинка, ул. Южная, д. 14 (Российская Федерация), адрес производства: Московская область, г. Щербинка, ул. Южная, д. 14 (Российская Федерация); импортер в РБ: ООО «</w:t>
      </w:r>
      <w:proofErr w:type="spellStart"/>
      <w:r w:rsidR="002A195B" w:rsidRPr="002A195B">
        <w:rPr>
          <w:sz w:val="28"/>
          <w:szCs w:val="28"/>
        </w:rPr>
        <w:t>Вергохоз</w:t>
      </w:r>
      <w:proofErr w:type="spellEnd"/>
      <w:r w:rsidR="002A195B" w:rsidRPr="002A195B">
        <w:rPr>
          <w:sz w:val="28"/>
          <w:szCs w:val="28"/>
        </w:rPr>
        <w:t xml:space="preserve">» 220103, г. Минск, ул. </w:t>
      </w:r>
      <w:proofErr w:type="spellStart"/>
      <w:r w:rsidR="002A195B" w:rsidRPr="002A195B">
        <w:rPr>
          <w:sz w:val="28"/>
          <w:szCs w:val="28"/>
        </w:rPr>
        <w:t>Кнорина</w:t>
      </w:r>
      <w:proofErr w:type="spellEnd"/>
      <w:r w:rsidR="002A195B" w:rsidRPr="002A195B">
        <w:rPr>
          <w:sz w:val="28"/>
          <w:szCs w:val="28"/>
        </w:rPr>
        <w:t xml:space="preserve">, д. №50, </w:t>
      </w:r>
      <w:proofErr w:type="spellStart"/>
      <w:r w:rsidR="002A195B" w:rsidRPr="002A195B">
        <w:rPr>
          <w:sz w:val="28"/>
          <w:szCs w:val="28"/>
        </w:rPr>
        <w:t>кор</w:t>
      </w:r>
      <w:proofErr w:type="spellEnd"/>
      <w:r w:rsidR="002A195B" w:rsidRPr="002A195B">
        <w:rPr>
          <w:sz w:val="28"/>
          <w:szCs w:val="28"/>
        </w:rPr>
        <w:t xml:space="preserve">. 23, ком.185, по исследованному показателю </w:t>
      </w:r>
      <w:r w:rsidR="002A195B">
        <w:rPr>
          <w:sz w:val="28"/>
          <w:szCs w:val="28"/>
        </w:rPr>
        <w:t>«</w:t>
      </w:r>
      <w:r w:rsidR="002A195B" w:rsidRPr="002A195B">
        <w:rPr>
          <w:sz w:val="28"/>
          <w:szCs w:val="28"/>
        </w:rPr>
        <w:t>содержание метанола</w:t>
      </w:r>
      <w:r w:rsidR="002A195B">
        <w:rPr>
          <w:sz w:val="28"/>
          <w:szCs w:val="28"/>
        </w:rPr>
        <w:t>»</w:t>
      </w:r>
      <w:r w:rsidR="002A195B" w:rsidRPr="002A195B">
        <w:rPr>
          <w:sz w:val="28"/>
          <w:szCs w:val="28"/>
        </w:rPr>
        <w:t xml:space="preserve"> (фактическое з</w:t>
      </w:r>
      <w:r w:rsidR="002A195B">
        <w:rPr>
          <w:sz w:val="28"/>
          <w:szCs w:val="28"/>
        </w:rPr>
        <w:t xml:space="preserve">начение составило более 0,7% </w:t>
      </w:r>
      <w:r w:rsidR="002A195B" w:rsidRPr="002A195B">
        <w:rPr>
          <w:sz w:val="28"/>
          <w:szCs w:val="28"/>
        </w:rPr>
        <w:t>при норме не более 0,05%).</w:t>
      </w:r>
      <w:r w:rsidR="00C41C14">
        <w:rPr>
          <w:sz w:val="28"/>
          <w:szCs w:val="28"/>
        </w:rPr>
        <w:t xml:space="preserve"> </w:t>
      </w:r>
    </w:p>
    <w:p w:rsidR="0044029B" w:rsidRPr="00132FA4" w:rsidRDefault="003A56FB" w:rsidP="00C41C14">
      <w:pPr>
        <w:pStyle w:val="Style6"/>
        <w:widowControl/>
        <w:spacing w:line="240" w:lineRule="auto"/>
        <w:jc w:val="center"/>
        <w:rPr>
          <w:b/>
          <w:color w:val="0070C0"/>
          <w:sz w:val="36"/>
          <w:szCs w:val="36"/>
        </w:rPr>
      </w:pPr>
      <w:r w:rsidRPr="00132FA4">
        <w:rPr>
          <w:b/>
          <w:color w:val="0070C0"/>
          <w:sz w:val="36"/>
          <w:szCs w:val="36"/>
        </w:rPr>
        <w:t>Автомобилисты, будьте внимательны при выборе и приобретении товаров!</w:t>
      </w:r>
    </w:p>
    <w:p w:rsidR="00C41C14" w:rsidRDefault="002A195B" w:rsidP="002A19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9175" cy="3999123"/>
            <wp:effectExtent l="0" t="0" r="0" b="1905"/>
            <wp:docPr id="2" name="Рисунок 2" descr="D:\Коммуналка\МТТХ\2024 год\12 Мирстроймаркет\20241223_14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ммуналка\МТТХ\2024 год\12 Мирстроймаркет\20241223_1457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713" cy="400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98"/>
    <w:rsid w:val="001159AB"/>
    <w:rsid w:val="00132FA4"/>
    <w:rsid w:val="002510A0"/>
    <w:rsid w:val="002A195B"/>
    <w:rsid w:val="003A56FB"/>
    <w:rsid w:val="0044029B"/>
    <w:rsid w:val="00697798"/>
    <w:rsid w:val="00767262"/>
    <w:rsid w:val="00C41C14"/>
    <w:rsid w:val="00D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510A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510A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2022-03-01T12:00:00Z</dcterms:created>
  <dcterms:modified xsi:type="dcterms:W3CDTF">2024-12-23T12:58:00Z</dcterms:modified>
</cp:coreProperties>
</file>